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5728"/>
      </w:tblGrid>
      <w:tr w:rsidR="00065544" w:rsidTr="00065544">
        <w:trPr>
          <w:trHeight w:val="439"/>
        </w:trPr>
        <w:tc>
          <w:tcPr>
            <w:tcW w:w="3602" w:type="dxa"/>
          </w:tcPr>
          <w:p w:rsidR="00C601A9" w:rsidRPr="00C601A9" w:rsidRDefault="00C601A9" w:rsidP="00065544">
            <w:pPr>
              <w:jc w:val="center"/>
              <w:rPr>
                <w:b/>
              </w:rPr>
            </w:pPr>
            <w:r w:rsidRPr="00C601A9">
              <w:rPr>
                <w:b/>
              </w:rPr>
              <w:t>ỦY BAN NHÂN DÂN</w:t>
            </w:r>
            <w:r w:rsidR="00065544" w:rsidRPr="00C601A9">
              <w:rPr>
                <w:b/>
              </w:rPr>
              <w:t xml:space="preserve"> </w:t>
            </w:r>
          </w:p>
          <w:p w:rsidR="00065544" w:rsidRPr="00C601A9" w:rsidRDefault="00065544" w:rsidP="00065544">
            <w:pPr>
              <w:jc w:val="center"/>
              <w:rPr>
                <w:b/>
              </w:rPr>
            </w:pPr>
            <w:r w:rsidRPr="00C601A9">
              <w:rPr>
                <w:b/>
              </w:rPr>
              <w:t>TỈNH NINH THUẬN</w:t>
            </w:r>
          </w:p>
          <w:p w:rsidR="00065544" w:rsidRPr="00065544" w:rsidRDefault="00C601A9" w:rsidP="00065544">
            <w:pPr>
              <w:jc w:val="center"/>
            </w:pPr>
            <w:r>
              <w:rPr>
                <w:b/>
              </w:rPr>
              <mc:AlternateContent>
                <mc:Choice Requires="wps">
                  <w:drawing>
                    <wp:anchor distT="0" distB="0" distL="114300" distR="114300" simplePos="0" relativeHeight="251660288" behindDoc="0" locked="0" layoutInCell="1" allowOverlap="1" wp14:anchorId="25F7E296" wp14:editId="31BC633E">
                      <wp:simplePos x="0" y="0"/>
                      <wp:positionH relativeFrom="column">
                        <wp:posOffset>729615</wp:posOffset>
                      </wp:positionH>
                      <wp:positionV relativeFrom="paragraph">
                        <wp:posOffset>55245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A9C0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5pt,4.35pt" to="109.9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EtrxtAEAALYDAAAOAAAAZHJzL2Uyb0RvYy54bWysU8GOEzEMvSPxD1HudKaVKGjU6R66gguC ioUPyGacTkQSR07otH+Pk7azaEEIIS6eOHnP9rM9m7uTd+IIlCyGXi4XrRQQNA42HHr59cu7V2+l SFmFQTkM0MszJHm3ffliM8UOVjiiG4AEBwmpm2Ivx5xj1zRJj+BVWmCEwI8GyavMLh2agdTE0b1r Vm27biakIRJqSIlv7y+PclvjGwM6fzImQRaul1xbrpaqfSy22W5UdyAVR6uvZah/qMIrGzjpHOpe ZSW+k/0llLeaMKHJC42+QWOshqqB1SzbZ2oeRhWhauHmpDi3Kf2/sPrjcU/CDr1cSRGU5xE9ZFL2 MGaxwxC4gUhiVfo0xdQxfBf2dPVS3FMRfTLky5fliFPt7XnuLZyy0Hy5Xq/fvOYJ6NtT88SLlPJ7 QC/KoZfOhqJader4IWXOxdAbhJ1SxyVzPeWzgwJ24TMYVsK5lpVddwh2jsRR8fSHb8uigmNVZKEY 69xMav9MumILDepe/S1xRteMGPJM9DYg/S5rPt1KNRf8TfVFa5H9iMO5zqG2g5ejKrsuctm+n/1K f/rdtj8AAAD//wMAUEsDBBQABgAIAAAAIQDqLvzQ2QAAAAcBAAAPAAAAZHJzL2Rvd25yZXYueG1s TI7BTsMwEETvSPyDtUjcqJMIlTbEqapKCHFBNIW7G7tOwF5HtpOGv2fhUo5PM5p51WZ2lk06xN6j gHyRAdPYetWjEfB+eLpbAYtJopLWoxbwrSNs6uurSpbKn3GvpyYZRiMYSymgS2koOY9tp52MCz9o pOzkg5OJMBiugjzTuLO8yLIld7JHeujkoHedbr+a0QmwL2H6MDuzjePzftl8vp2K18MkxO3NvH0E lvScLmX41Sd1qMnp6EdUkVni/H5NVQGrB2CUF/ma+PjHvK74f//6BwAA//8DAFBLAQItABQABgAI AAAAIQC2gziS/gAAAOEBAAATAAAAAAAAAAAAAAAAAAAAAABbQ29udGVudF9UeXBlc10ueG1sUEsB Ai0AFAAGAAgAAAAhADj9If/WAAAAlAEAAAsAAAAAAAAAAAAAAAAALwEAAF9yZWxzLy5yZWxzUEsB Ai0AFAAGAAgAAAAhAP0S2vG0AQAAtgMAAA4AAAAAAAAAAAAAAAAALgIAAGRycy9lMm9Eb2MueG1s UEsBAi0AFAAGAAgAAAAhAOou/NDZAAAABwEAAA8AAAAAAAAAAAAAAAAADgQAAGRycy9kb3ducmV2 LnhtbFBLBQYAAAAABAAEAPMAAAAUBQAAAAA= " strokecolor="black [3200]" strokeweight=".5pt">
                      <v:stroke joinstyle="miter"/>
                    </v:line>
                  </w:pict>
                </mc:Fallback>
              </mc:AlternateContent>
            </w:r>
          </w:p>
        </w:tc>
        <w:tc>
          <w:tcPr>
            <w:tcW w:w="5728" w:type="dxa"/>
          </w:tcPr>
          <w:p w:rsidR="00065544" w:rsidRDefault="00065544">
            <w:pPr>
              <w:rPr>
                <w:b/>
              </w:rPr>
            </w:pPr>
            <w:r w:rsidRPr="00065544">
              <w:rPr>
                <w:b/>
              </w:rPr>
              <w:t>CỘNG HÒA XÃ HỘI CHỦ NGHĨA VIỆT NAM</w:t>
            </w:r>
          </w:p>
          <w:p w:rsidR="00065544" w:rsidRDefault="00065544">
            <w:pPr>
              <w:rPr>
                <w:b/>
                <w:sz w:val="28"/>
                <w:szCs w:val="28"/>
              </w:rPr>
            </w:pPr>
            <w:r>
              <w:rPr>
                <w:b/>
                <w:sz w:val="28"/>
                <w:szCs w:val="28"/>
              </w:rPr>
              <w:t xml:space="preserve">              </w:t>
            </w:r>
            <w:r w:rsidRPr="00065544">
              <w:rPr>
                <w:b/>
                <w:sz w:val="28"/>
                <w:szCs w:val="28"/>
              </w:rPr>
              <w:t>Độc lập - Tự do - Hạnh Phúc</w:t>
            </w:r>
          </w:p>
          <w:p w:rsidR="00065544" w:rsidRPr="00065544" w:rsidRDefault="00065544">
            <w:pPr>
              <w:rPr>
                <w:b/>
                <w:sz w:val="28"/>
                <w:szCs w:val="28"/>
              </w:rPr>
            </w:pPr>
            <w:r>
              <w:rPr>
                <w:b/>
                <w:sz w:val="28"/>
                <w:szCs w:val="28"/>
              </w:rPr>
              <mc:AlternateContent>
                <mc:Choice Requires="wps">
                  <w:drawing>
                    <wp:anchor distT="0" distB="0" distL="114300" distR="114300" simplePos="0" relativeHeight="251659264" behindDoc="0" locked="0" layoutInCell="1" allowOverlap="1" wp14:anchorId="471EBFCF" wp14:editId="01B14796">
                      <wp:simplePos x="0" y="0"/>
                      <wp:positionH relativeFrom="column">
                        <wp:posOffset>633095</wp:posOffset>
                      </wp:positionH>
                      <wp:positionV relativeFrom="paragraph">
                        <wp:posOffset>31750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BC50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5pt,2.5pt" to="222.3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j5JDtAEAALcDAAAOAAAAZHJzL2Uyb0RvYy54bWysU9uO0zAQfUfiHyy/0ySVuEVN96EreEFQ sewHeJ1xY2F7rLHp5e8Zu20WAUJotS+OL+fMzDkzWd0cvRN7oGQxDLJbtFJA0DjasBvk/bcPr95J kbIKo3IYYJAnSPJm/fLF6hB7WOKEbgQSHCSk/hAHOeUc+6ZJegKv0gIjBH40SF5lPtKuGUkdOLp3 zbJt3zQHpDESakiJb2/Pj3Jd4xsDOn8xJkEWbpBcW64r1fWhrM16pfodqThZfSlDPaEKr2zgpHOo W5WV+EH2j1DeasKEJi80+gaNsRqqBlbTtb+puZtUhKqFzUlxtik9X1j9eb8lYUfunRRBeW7RXSZl d1MWGwyBDUQSXfHpEFPP8E3Y0uWU4paK6KMhX74sRxyrt6fZWzhmofly2b1v377mFujrW/NIjJTy R0AvymaQzoYiW/Vq/yllTsbQK4QPpZBz6rrLJwcF7MJXMCyFk3WVXYcINo7EXnH7x+9VBseqyEIx 1rmZ1P6bdMEWGtTB+l/ijK4ZMeSZ6G1A+lvWfLyWas74q+qz1iL7AcdTbUS1g6ejunSZ5DJ+v54r /fF/W/8EAAD//wMAUEsDBBQABgAIAAAAIQCXEkm32gAAAAYBAAAPAAAAZHJzL2Rvd25yZXYueG1s TI/BTsMwEETvSPyDtUjcqEMVCk3jVFUlhLggmtK7G7tOwF5HtpOGv2fhUo5PM5p9W64nZ9moQ+w8 CrifZcA0Nl51aAR87J/vnoDFJFFJ61EL+NYR1tX1VSkL5c+402OdDKMRjIUU0KbUF5zHptVOxpnv NVJ28sHJRBgMV0GeadxZPs+yBXeyQ7rQyl5vW9181YMTYF/DeDBbs4nDy25Rf76f5m/7UYjbm2mz Apb0lC5l+NUndajI6egHVJFZAcvlIzUFPNBHFOd5Tnz8Y16V/L9+9QMAAP//AwBQSwECLQAUAAYA CAAAACEAtoM4kv4AAADhAQAAEwAAAAAAAAAAAAAAAAAAAAAAW0NvbnRlbnRfVHlwZXNdLnhtbFBL AQItABQABgAIAAAAIQA4/SH/1gAAAJQBAAALAAAAAAAAAAAAAAAAAC8BAABfcmVscy8ucmVsc1BL AQItABQABgAIAAAAIQC9j5JDtAEAALcDAAAOAAAAAAAAAAAAAAAAAC4CAABkcnMvZTJvRG9jLnht bFBLAQItABQABgAIAAAAIQCXEkm32gAAAAYBAAAPAAAAAAAAAAAAAAAAAA4EAABkcnMvZG93bnJl di54bWxQSwUGAAAAAAQABADzAAAAFQUAAAAA " strokecolor="black [3200]" strokeweight=".5pt">
                      <v:stroke joinstyle="miter"/>
                    </v:line>
                  </w:pict>
                </mc:Fallback>
              </mc:AlternateContent>
            </w:r>
          </w:p>
        </w:tc>
      </w:tr>
      <w:tr w:rsidR="00065544" w:rsidTr="00065544">
        <w:trPr>
          <w:trHeight w:val="417"/>
        </w:trPr>
        <w:tc>
          <w:tcPr>
            <w:tcW w:w="3602" w:type="dxa"/>
          </w:tcPr>
          <w:p w:rsidR="00065544" w:rsidRPr="00065544" w:rsidRDefault="00C601A9" w:rsidP="00C601A9">
            <w:pPr>
              <w:jc w:val="center"/>
            </w:pPr>
            <w:r>
              <w:t>Số:           /QĐ-UBND</w:t>
            </w:r>
          </w:p>
        </w:tc>
        <w:tc>
          <w:tcPr>
            <w:tcW w:w="5728" w:type="dxa"/>
          </w:tcPr>
          <w:p w:rsidR="00065544" w:rsidRPr="00B67C6E" w:rsidRDefault="00B67C6E">
            <w:pPr>
              <w:rPr>
                <w:i/>
                <w:sz w:val="28"/>
                <w:szCs w:val="28"/>
              </w:rPr>
            </w:pPr>
            <w:r>
              <w:rPr>
                <w:i/>
                <w:sz w:val="28"/>
                <w:szCs w:val="28"/>
              </w:rPr>
              <w:t xml:space="preserve">      </w:t>
            </w:r>
            <w:r w:rsidR="00065544" w:rsidRPr="00B67C6E">
              <w:rPr>
                <w:i/>
                <w:sz w:val="28"/>
                <w:szCs w:val="28"/>
              </w:rPr>
              <w:t>Ninh Thuận, ngày       tháng      năm 2022</w:t>
            </w:r>
          </w:p>
        </w:tc>
      </w:tr>
    </w:tbl>
    <w:p w:rsidR="006B240A" w:rsidRDefault="0051199E" w:rsidP="00065544">
      <w:pPr>
        <w:ind w:firstLine="720"/>
      </w:pPr>
      <w:r w:rsidRPr="0051199E">
        <w:rPr>
          <w:rFonts w:asciiTheme="minorHAnsi" w:eastAsiaTheme="minorHAnsi" w:hAnsiTheme="minorHAnsi" w:cstheme="minorBidi"/>
        </w:rPr>
        <mc:AlternateContent>
          <mc:Choice Requires="wps">
            <w:drawing>
              <wp:anchor distT="0" distB="0" distL="114300" distR="114300" simplePos="0" relativeHeight="251663360" behindDoc="0" locked="0" layoutInCell="1" allowOverlap="1" wp14:anchorId="2713EDA4" wp14:editId="42907CAD">
                <wp:simplePos x="0" y="0"/>
                <wp:positionH relativeFrom="column">
                  <wp:posOffset>0</wp:posOffset>
                </wp:positionH>
                <wp:positionV relativeFrom="paragraph">
                  <wp:posOffset>-635</wp:posOffset>
                </wp:positionV>
                <wp:extent cx="10763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76325" cy="304800"/>
                        </a:xfrm>
                        <a:prstGeom prst="rect">
                          <a:avLst/>
                        </a:prstGeom>
                        <a:solidFill>
                          <a:sysClr val="window" lastClr="FFFFFF"/>
                        </a:solidFill>
                        <a:ln w="12700" cap="flat" cmpd="sng" algn="ctr">
                          <a:solidFill>
                            <a:srgbClr val="70AD47"/>
                          </a:solidFill>
                          <a:prstDash val="solid"/>
                          <a:miter lim="800000"/>
                        </a:ln>
                        <a:effectLst/>
                      </wps:spPr>
                      <wps:txbx>
                        <w:txbxContent>
                          <w:p w:rsidR="0051199E" w:rsidRPr="00BB54BC" w:rsidRDefault="0051199E" w:rsidP="0051199E">
                            <w:pPr>
                              <w:jc w:val="center"/>
                              <w:rPr>
                                <w:b/>
                              </w:rPr>
                            </w:pPr>
                            <w:r w:rsidRPr="00BB54B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13EDA4" id="Rectangle 3" o:spid="_x0000_s1026" style="position:absolute;left:0;text-align:left;margin-left:0;margin-top:-.05pt;width:84.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hyOChQIAAAwFAAAOAAAAZHJzL2Uyb0RvYy54bWysVMlu2zAQvRfoPxC8N5KXxKkQOTBiuCgQ JEaTImeaoiwB3ErSlt2v7yOlOEtzKqoDNcMZzvL4hlfXByXJXjjfGl3S0VlOidDcVK3elvTn4+rL JSU+MF0xabQo6VF4ej3//Omqs4UYm8bISjiCINoXnS1pE4ItsszzRijmz4wVGsbaOMUCVLfNKsc6 RFcyG+f5RdYZV1lnuPAeu8veSOcpfl0LHu7r2otAZElRW0irS+smrtn8ihVbx2zT8qEM9g9VKNZq JD2FWrLAyM61f4VSLXfGmzqccaMyU9ctF6kHdDPK33Xz0DArUi8Ax9sTTP7/heV3+7UjbVXSCSWa KVzRD4DG9FYKMonwdNYX8HqwazdoHmLs9VA7Ff/oghwSpMcTpOIQCMfmKJ9dTMbnlHDYJvn0Mk+Y Zy+nrfPhmzCKRKGkDtkTkmx/6wMywvXZJSbzRrbVqpUyKUd/Ix3ZM9wuSFGZjhLJfMBmSVfpiy0g xJtjUpMOpY1nKIZwBtrVkgWIygIIr7eUMLkFn3lwqZY3p73bbk5ZZ/liOZ19lCQWvWS+6atLEaIb K1QbQHnZqpICDXzDaamjVSTSDq1H7Hu0oxQOm8NwBRtTHXFvzvSE9pavWuS7Re9r5sBgNIapDPdY amnQrRkkShrjfn+0H/1BLFgp6TARQOLXjjkBSL9rUO7raDqNI5SU6flsDMW9tmxeW/RO3Rhcywjz b3kSo3+Qz2LtjHrC8C5iVpiY5sjdYz4oN6GfVIw/F4tFcsPYWBZu9YPlMXiELCL9eHhizg4cCmDf nXmeHla8o1LvG09qs9gFU7eJZxHiHlcwJioYucSd4XmIM/1aT14vj9j8DwAAAP//AwBQSwMEFAAG AAgAAAAhAEicwKrcAAAABQEAAA8AAABkcnMvZG93bnJldi54bWxMj0FPwkAUhO8m/ofNM/FiYItg gdpXQkyMF4gR+QGP7qOtdt823QXqv3c56XEyk5lv8tVgW3Xm3jdOECbjBBRL6UwjFcL+83W0AOUD iaHWCSP8sIdVcXuTU2bcRT74vAuViiXiM0KoQ+gyrX1ZsyU/dh1L9I6utxSi7CtterrEctvqxyRJ taVG4kJNHb/UXH7vThah1PMv2kzX79OHpnub7cN241KDeH83rJ9BBR7CXxiu+BEdish0cCcxXrUI 8UhAGE1AXc10+QTqgDCbL0EXuf5PX/wCAAD//wMAUEsBAi0AFAAGAAgAAAAhALaDOJL+AAAA4QEA ABMAAAAAAAAAAAAAAAAAAAAAAFtDb250ZW50X1R5cGVzXS54bWxQSwECLQAUAAYACAAAACEAOP0h /9YAAACUAQAACwAAAAAAAAAAAAAAAAAvAQAAX3JlbHMvLnJlbHNQSwECLQAUAAYACAAAACEA64cj goUCAAAMBQAADgAAAAAAAAAAAAAAAAAuAgAAZHJzL2Uyb0RvYy54bWxQSwECLQAUAAYACAAAACEA SJzAqtwAAAAFAQAADwAAAAAAAAAAAAAAAADfBAAAZHJzL2Rvd25yZXYueG1sUEsFBgAAAAAEAAQA 8wAAAOgFAAAAAA== " fillcolor="window" strokecolor="#70ad47" strokeweight="1pt">
                <v:textbox>
                  <w:txbxContent>
                    <w:p w:rsidR="0051199E" w:rsidRPr="00BB54BC" w:rsidRDefault="0051199E" w:rsidP="0051199E">
                      <w:pPr>
                        <w:jc w:val="center"/>
                        <w:rPr>
                          <w:b/>
                        </w:rPr>
                      </w:pPr>
                      <w:r w:rsidRPr="00BB54BC">
                        <w:rPr>
                          <w:b/>
                        </w:rPr>
                        <w:t>DỰ THẢO</w:t>
                      </w:r>
                    </w:p>
                  </w:txbxContent>
                </v:textbox>
              </v:rect>
            </w:pict>
          </mc:Fallback>
        </mc:AlternateContent>
      </w:r>
    </w:p>
    <w:p w:rsidR="00065544" w:rsidRPr="00A661F7" w:rsidRDefault="00C601A9" w:rsidP="0011573C">
      <w:pPr>
        <w:tabs>
          <w:tab w:val="left" w:pos="3990"/>
        </w:tabs>
        <w:jc w:val="center"/>
        <w:rPr>
          <w:b/>
          <w:sz w:val="28"/>
          <w:szCs w:val="28"/>
        </w:rPr>
      </w:pPr>
      <w:r>
        <w:rPr>
          <w:b/>
          <w:sz w:val="28"/>
          <w:szCs w:val="28"/>
        </w:rPr>
        <w:t>QUYẾT ĐỊNH</w:t>
      </w:r>
    </w:p>
    <w:p w:rsidR="00065544" w:rsidRPr="00A661F7" w:rsidRDefault="00C601A9" w:rsidP="00A17220">
      <w:pPr>
        <w:jc w:val="center"/>
        <w:rPr>
          <w:sz w:val="28"/>
          <w:szCs w:val="28"/>
        </w:rPr>
      </w:pPr>
      <w:r>
        <w:rPr>
          <w:b/>
          <w:sz w:val="28"/>
          <w:szCs w:val="28"/>
        </w:rPr>
        <w:t>B</w:t>
      </w:r>
      <w:r w:rsidR="00065544" w:rsidRPr="00A661F7">
        <w:rPr>
          <w:b/>
          <w:sz w:val="28"/>
          <w:szCs w:val="28"/>
        </w:rPr>
        <w:t>an hành</w:t>
      </w:r>
      <w:bookmarkStart w:id="0" w:name="loai_2_name"/>
      <w:r w:rsidR="007133BB">
        <w:rPr>
          <w:b/>
          <w:sz w:val="28"/>
          <w:szCs w:val="28"/>
        </w:rPr>
        <w:t xml:space="preserve"> </w:t>
      </w:r>
      <w:r w:rsidR="00A17220">
        <w:rPr>
          <w:b/>
          <w:sz w:val="28"/>
          <w:szCs w:val="28"/>
        </w:rPr>
        <w:t>Quy chế phối hợp quản lý hoạt động</w:t>
      </w:r>
      <w:r w:rsidR="007133BB">
        <w:rPr>
          <w:b/>
          <w:sz w:val="28"/>
          <w:szCs w:val="28"/>
        </w:rPr>
        <w:t xml:space="preserve"> và xử lý vi phạm trong lĩnh vực</w:t>
      </w:r>
      <w:r w:rsidR="00A17220">
        <w:rPr>
          <w:b/>
          <w:sz w:val="28"/>
          <w:szCs w:val="28"/>
        </w:rPr>
        <w:t xml:space="preserve"> giao thông đường thủy nội địa trên địa bàn tỉnh Ninh Thuận</w:t>
      </w:r>
      <w:bookmarkEnd w:id="0"/>
      <w:r w:rsidR="00A17220">
        <w:rPr>
          <w:sz w:val="28"/>
          <w:szCs w:val="28"/>
        </w:rPr>
        <w:t xml:space="preserve"> </w:t>
      </w:r>
    </w:p>
    <w:p w:rsidR="00065544" w:rsidRDefault="00A17220" w:rsidP="00065544">
      <w:pPr>
        <w:ind w:firstLine="720"/>
      </w:pPr>
      <w:r>
        <w:rPr>
          <w:sz w:val="28"/>
          <w:szCs w:val="28"/>
        </w:rPr>
        <mc:AlternateContent>
          <mc:Choice Requires="wps">
            <w:drawing>
              <wp:anchor distT="0" distB="0" distL="114300" distR="114300" simplePos="0" relativeHeight="251661312" behindDoc="0" locked="0" layoutInCell="1" allowOverlap="1" wp14:anchorId="5B640345" wp14:editId="26DE6727">
                <wp:simplePos x="0" y="0"/>
                <wp:positionH relativeFrom="column">
                  <wp:posOffset>2043430</wp:posOffset>
                </wp:positionH>
                <wp:positionV relativeFrom="paragraph">
                  <wp:posOffset>76200</wp:posOffset>
                </wp:positionV>
                <wp:extent cx="1819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9F6D1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9pt,6pt" to="304.1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14t6tQEAALcDAAAOAAAAZHJzL2Uyb0RvYy54bWysU8GO0zAQvSPxD5bvNG21wBI13UNXcEFQ sfABXmfcWNgea2ya9O8Zu20WAUIIcXE89ntv5o0nm7vJO3EEShZDJ1eLpRQQNPY2HDr55fPbF7dS pKxCrxwG6OQJkrzbPn+2GWMLaxzQ9UCCRUJqx9jJIefYNk3SA3iVFhgh8KVB8ipzSIemJzWyunfN erl81YxIfSTUkBKf3p8v5bbqGwM6fzQmQRauk1xbrivV9bGszXaj2gOpOFh9KUP9QxVe2cBJZ6l7 lZX4RvYXKW81YUKTFxp9g8ZYDdUDu1ktf3LzMKgI1Qs3J8W5Ten/yeoPxz0J23fyRoqgPD/RQyZl D0MWOwyBG4gkbkqfxphahu/Cni5RinsqpidDvnzZjphqb09zb2HKQvPh6nb1Zv36pRT6etc8ESOl /A7Qi7LppLOh2FatOr5PmZMx9ArhoBRyTl13+eSggF34BIatlGSVXYcIdo7EUfHz919XxQZrVWSh GOvcTFr+mXTBFhrUwfpb4oyuGTHkmehtQPpd1jxdSzVn/NX12Wux/Yj9qT5EbQdPR3V2meQyfj/G lf70v22/AwAA//8DAFBLAwQUAAYACAAAACEA+kj1DNwAAAAJAQAADwAAAGRycy9kb3ducmV2Lnht bEyPzWrDMBCE74W+g9hCb40cB0xwLYcQKKWX0jjpXbE2shP9GEl23Lfvlh7a484Ms99Um9kaNmGI vXcClosMGLrWq95pAcfDy9MaWEzSKWm8QwFfGGFT399VslT+5vY4NUkzKnGxlAK6lIaS89h2aGVc +AEdeWcfrEx0Bs1VkDcqt4bnWVZwK3tHHzo54K7D9tqMVoB5C9On3ultHF/3RXP5OOfvh0mIx4d5 +wws4Zz+wvCDT+hQE9PJj05FZgSs8iWhJzJy2kSBIluvgJ1+BV5X/P+C+hsAAP//AwBQSwECLQAU AAYACAAAACEAtoM4kv4AAADhAQAAEwAAAAAAAAAAAAAAAAAAAAAAW0NvbnRlbnRfVHlwZXNdLnht bFBLAQItABQABgAIAAAAIQA4/SH/1gAAAJQBAAALAAAAAAAAAAAAAAAAAC8BAABfcmVscy8ucmVs c1BLAQItABQABgAIAAAAIQBT14t6tQEAALcDAAAOAAAAAAAAAAAAAAAAAC4CAABkcnMvZTJvRG9j LnhtbFBLAQItABQABgAIAAAAIQD6SPUM3AAAAAkBAAAPAAAAAAAAAAAAAAAAAA8EAABkcnMvZG93 bnJldi54bWxQSwUGAAAAAAQABADzAAAAGAUAAAAA " strokecolor="black [3200]" strokeweight=".5pt">
                <v:stroke joinstyle="miter"/>
              </v:line>
            </w:pict>
          </mc:Fallback>
        </mc:AlternateContent>
      </w:r>
    </w:p>
    <w:p w:rsidR="007C60F6" w:rsidRPr="00952681" w:rsidRDefault="007C60F6" w:rsidP="00952681">
      <w:pPr>
        <w:shd w:val="clear" w:color="auto" w:fill="FFFFFF"/>
        <w:spacing w:before="60" w:after="60"/>
        <w:jc w:val="center"/>
        <w:rPr>
          <w:b/>
          <w:bCs/>
          <w:color w:val="000000"/>
          <w:sz w:val="28"/>
          <w:szCs w:val="28"/>
        </w:rPr>
      </w:pPr>
      <w:r w:rsidRPr="00952681">
        <w:rPr>
          <w:b/>
          <w:bCs/>
          <w:color w:val="000000"/>
          <w:sz w:val="28"/>
          <w:szCs w:val="28"/>
        </w:rPr>
        <w:t xml:space="preserve">CHỦ TỊCH </w:t>
      </w:r>
      <w:r w:rsidRPr="00952681">
        <w:rPr>
          <w:b/>
          <w:bCs/>
          <w:color w:val="000000"/>
          <w:sz w:val="28"/>
          <w:szCs w:val="28"/>
          <w:lang w:val="vi-VN"/>
        </w:rPr>
        <w:t xml:space="preserve">ỦY BAN NHÂN DÂN TỈNH </w:t>
      </w:r>
      <w:r w:rsidRPr="00952681">
        <w:rPr>
          <w:b/>
          <w:bCs/>
          <w:color w:val="000000"/>
          <w:sz w:val="28"/>
          <w:szCs w:val="28"/>
        </w:rPr>
        <w:t>NINH THUẬN</w:t>
      </w:r>
    </w:p>
    <w:p w:rsidR="007C60F6" w:rsidRPr="00952681" w:rsidRDefault="007C60F6" w:rsidP="007C60F6">
      <w:pPr>
        <w:shd w:val="clear" w:color="auto" w:fill="FFFFFF"/>
        <w:spacing w:before="60" w:after="60"/>
        <w:ind w:firstLine="560"/>
        <w:jc w:val="center"/>
        <w:rPr>
          <w:b/>
          <w:bCs/>
          <w:color w:val="000000"/>
          <w:sz w:val="28"/>
          <w:szCs w:val="28"/>
        </w:rPr>
      </w:pPr>
    </w:p>
    <w:p w:rsidR="004A5747" w:rsidRPr="005F5E5C" w:rsidRDefault="004A5747" w:rsidP="004A5747">
      <w:pPr>
        <w:shd w:val="clear" w:color="auto" w:fill="FFFFFF"/>
        <w:spacing w:before="120" w:after="120"/>
        <w:ind w:firstLine="706"/>
        <w:jc w:val="both"/>
        <w:rPr>
          <w:i/>
          <w:iCs/>
          <w:noProof w:val="0"/>
          <w:sz w:val="28"/>
          <w:szCs w:val="28"/>
          <w:lang w:val="vi-VN"/>
        </w:rPr>
      </w:pPr>
      <w:r w:rsidRPr="005F5E5C">
        <w:rPr>
          <w:i/>
          <w:iCs/>
          <w:noProof w:val="0"/>
          <w:sz w:val="28"/>
          <w:szCs w:val="28"/>
        </w:rPr>
        <w:t>C</w:t>
      </w:r>
      <w:r w:rsidRPr="003157BF">
        <w:rPr>
          <w:i/>
          <w:iCs/>
          <w:noProof w:val="0"/>
          <w:sz w:val="28"/>
          <w:szCs w:val="28"/>
          <w:lang w:val="vi-VN"/>
        </w:rPr>
        <w:t>ăn cứ Luật Tổ chức Chính quyền địa phương ngày 19</w:t>
      </w:r>
      <w:r w:rsidR="00040D91">
        <w:rPr>
          <w:i/>
          <w:iCs/>
          <w:noProof w:val="0"/>
          <w:sz w:val="28"/>
          <w:szCs w:val="28"/>
        </w:rPr>
        <w:t xml:space="preserve"> tháng </w:t>
      </w:r>
      <w:r w:rsidRPr="003157BF">
        <w:rPr>
          <w:i/>
          <w:iCs/>
          <w:noProof w:val="0"/>
          <w:sz w:val="28"/>
          <w:szCs w:val="28"/>
          <w:lang w:val="vi-VN"/>
        </w:rPr>
        <w:t>6</w:t>
      </w:r>
      <w:r w:rsidR="00040D91">
        <w:rPr>
          <w:i/>
          <w:iCs/>
          <w:noProof w:val="0"/>
          <w:sz w:val="28"/>
          <w:szCs w:val="28"/>
        </w:rPr>
        <w:t xml:space="preserve"> năm </w:t>
      </w:r>
      <w:r w:rsidRPr="003157BF">
        <w:rPr>
          <w:i/>
          <w:iCs/>
          <w:noProof w:val="0"/>
          <w:sz w:val="28"/>
          <w:szCs w:val="28"/>
          <w:lang w:val="vi-VN"/>
        </w:rPr>
        <w:t>2015;</w:t>
      </w:r>
    </w:p>
    <w:p w:rsidR="004A5747" w:rsidRPr="003157BF" w:rsidRDefault="004A5747" w:rsidP="004A5747">
      <w:pPr>
        <w:shd w:val="clear" w:color="auto" w:fill="FFFFFF"/>
        <w:spacing w:before="120" w:after="120"/>
        <w:ind w:firstLine="706"/>
        <w:jc w:val="both"/>
        <w:rPr>
          <w:i/>
          <w:iCs/>
          <w:noProof w:val="0"/>
          <w:sz w:val="28"/>
          <w:szCs w:val="28"/>
          <w:lang w:val="vi-VN"/>
        </w:rPr>
      </w:pPr>
      <w:r w:rsidRPr="005F5E5C">
        <w:rPr>
          <w:i/>
          <w:iCs/>
          <w:sz w:val="28"/>
          <w:szCs w:val="28"/>
          <w:lang w:val="vi-VN"/>
        </w:rPr>
        <w:t xml:space="preserve">Căn cứ Luật </w:t>
      </w:r>
      <w:r w:rsidRPr="005F5E5C">
        <w:rPr>
          <w:i/>
          <w:iCs/>
          <w:sz w:val="28"/>
          <w:szCs w:val="28"/>
        </w:rPr>
        <w:t xml:space="preserve">sửa đổi bổ sung một số điều của Luật Tổ chức Chính phủ và </w:t>
      </w:r>
      <w:r w:rsidRPr="005F5E5C">
        <w:rPr>
          <w:i/>
          <w:iCs/>
          <w:sz w:val="28"/>
          <w:szCs w:val="28"/>
          <w:lang w:val="vi-VN"/>
        </w:rPr>
        <w:t xml:space="preserve">Luật </w:t>
      </w:r>
      <w:r w:rsidRPr="005F5E5C">
        <w:rPr>
          <w:i/>
          <w:iCs/>
          <w:sz w:val="28"/>
          <w:szCs w:val="28"/>
        </w:rPr>
        <w:t>T</w:t>
      </w:r>
      <w:r w:rsidRPr="005F5E5C">
        <w:rPr>
          <w:i/>
          <w:iCs/>
          <w:sz w:val="28"/>
          <w:szCs w:val="28"/>
          <w:lang w:val="vi-VN"/>
        </w:rPr>
        <w:t>ổ chức chính quyền địa phương</w:t>
      </w:r>
      <w:r w:rsidRPr="005F5E5C">
        <w:rPr>
          <w:i/>
          <w:iCs/>
          <w:sz w:val="28"/>
          <w:szCs w:val="28"/>
        </w:rPr>
        <w:t xml:space="preserve"> ngày 22 tháng 11 năm 2019;</w:t>
      </w:r>
    </w:p>
    <w:p w:rsidR="004A5747" w:rsidRPr="003157BF" w:rsidRDefault="004A5747" w:rsidP="004A5747">
      <w:pPr>
        <w:shd w:val="clear" w:color="auto" w:fill="FFFFFF"/>
        <w:spacing w:before="120" w:after="120"/>
        <w:ind w:firstLine="706"/>
        <w:jc w:val="both"/>
        <w:rPr>
          <w:noProof w:val="0"/>
          <w:sz w:val="28"/>
          <w:szCs w:val="28"/>
        </w:rPr>
      </w:pPr>
      <w:r w:rsidRPr="003157BF">
        <w:rPr>
          <w:i/>
          <w:iCs/>
          <w:noProof w:val="0"/>
          <w:sz w:val="28"/>
          <w:szCs w:val="28"/>
          <w:lang w:val="vi-VN"/>
        </w:rPr>
        <w:t>Căn cứ Luật Giao thông đường thủy nội địa ngày 15 tháng 6 năm 2004; Luật sửa đ</w:t>
      </w:r>
      <w:r w:rsidRPr="003157BF">
        <w:rPr>
          <w:i/>
          <w:iCs/>
          <w:noProof w:val="0"/>
          <w:sz w:val="28"/>
          <w:szCs w:val="28"/>
        </w:rPr>
        <w:t>ổ</w:t>
      </w:r>
      <w:r w:rsidRPr="003157BF">
        <w:rPr>
          <w:i/>
          <w:iCs/>
          <w:noProof w:val="0"/>
          <w:sz w:val="28"/>
          <w:szCs w:val="28"/>
          <w:lang w:val="vi-VN"/>
        </w:rPr>
        <w:t>i, b</w:t>
      </w:r>
      <w:r w:rsidRPr="003157BF">
        <w:rPr>
          <w:i/>
          <w:iCs/>
          <w:noProof w:val="0"/>
          <w:sz w:val="28"/>
          <w:szCs w:val="28"/>
        </w:rPr>
        <w:t>ổ </w:t>
      </w:r>
      <w:r w:rsidRPr="003157BF">
        <w:rPr>
          <w:i/>
          <w:iCs/>
          <w:noProof w:val="0"/>
          <w:sz w:val="28"/>
          <w:szCs w:val="28"/>
          <w:lang w:val="vi-VN"/>
        </w:rPr>
        <w:t>sung một s</w:t>
      </w:r>
      <w:r w:rsidRPr="003157BF">
        <w:rPr>
          <w:i/>
          <w:iCs/>
          <w:noProof w:val="0"/>
          <w:sz w:val="28"/>
          <w:szCs w:val="28"/>
        </w:rPr>
        <w:t>ố </w:t>
      </w:r>
      <w:r w:rsidRPr="003157BF">
        <w:rPr>
          <w:i/>
          <w:iCs/>
          <w:noProof w:val="0"/>
          <w:sz w:val="28"/>
          <w:szCs w:val="28"/>
          <w:lang w:val="vi-VN"/>
        </w:rPr>
        <w:t>điều của Luật Giao thông đường thủy nội địa ngày 17 tháng 6 năm 2014;</w:t>
      </w:r>
    </w:p>
    <w:p w:rsidR="004A5747" w:rsidRPr="003157BF" w:rsidRDefault="004A5747" w:rsidP="004A5747">
      <w:pPr>
        <w:shd w:val="clear" w:color="auto" w:fill="FFFFFF"/>
        <w:spacing w:before="120" w:after="120"/>
        <w:ind w:firstLine="706"/>
        <w:jc w:val="both"/>
        <w:rPr>
          <w:noProof w:val="0"/>
          <w:sz w:val="28"/>
          <w:szCs w:val="28"/>
        </w:rPr>
      </w:pPr>
      <w:r w:rsidRPr="003157BF">
        <w:rPr>
          <w:i/>
          <w:iCs/>
          <w:noProof w:val="0"/>
          <w:sz w:val="28"/>
          <w:szCs w:val="28"/>
          <w:lang w:val="vi-VN"/>
        </w:rPr>
        <w:t xml:space="preserve">Căn cứ Nghị định số 24/2015/NĐ-CP ngày 27 tháng </w:t>
      </w:r>
      <w:r w:rsidR="00040D91">
        <w:rPr>
          <w:i/>
          <w:iCs/>
          <w:noProof w:val="0"/>
          <w:sz w:val="28"/>
          <w:szCs w:val="28"/>
        </w:rPr>
        <w:t>0</w:t>
      </w:r>
      <w:r w:rsidRPr="003157BF">
        <w:rPr>
          <w:i/>
          <w:iCs/>
          <w:noProof w:val="0"/>
          <w:sz w:val="28"/>
          <w:szCs w:val="28"/>
          <w:lang w:val="vi-VN"/>
        </w:rPr>
        <w:t>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4A5747" w:rsidRPr="005F5E5C" w:rsidRDefault="004A5747" w:rsidP="004A5747">
      <w:pPr>
        <w:shd w:val="clear" w:color="auto" w:fill="FFFFFF"/>
        <w:spacing w:before="100" w:after="100"/>
        <w:ind w:firstLine="720"/>
        <w:jc w:val="both"/>
        <w:rPr>
          <w:i/>
          <w:iCs/>
          <w:sz w:val="28"/>
          <w:szCs w:val="28"/>
          <w:lang w:val="vi-VN"/>
        </w:rPr>
      </w:pPr>
      <w:r w:rsidRPr="005F5E5C">
        <w:rPr>
          <w:i/>
          <w:iCs/>
          <w:sz w:val="28"/>
          <w:szCs w:val="28"/>
          <w:lang w:val="vi-VN"/>
        </w:rPr>
        <w:t xml:space="preserve">Căn cứ Nghị định số </w:t>
      </w:r>
      <w:r w:rsidRPr="005F5E5C">
        <w:rPr>
          <w:i/>
          <w:iCs/>
          <w:sz w:val="28"/>
          <w:szCs w:val="28"/>
        </w:rPr>
        <w:t xml:space="preserve">139/2021/NĐ-CP </w:t>
      </w:r>
      <w:r w:rsidRPr="005F5E5C">
        <w:rPr>
          <w:i/>
          <w:iCs/>
          <w:sz w:val="28"/>
          <w:szCs w:val="28"/>
          <w:lang w:val="vi-VN"/>
        </w:rPr>
        <w:t xml:space="preserve">ngày </w:t>
      </w:r>
      <w:r w:rsidRPr="005F5E5C">
        <w:rPr>
          <w:i/>
          <w:iCs/>
          <w:sz w:val="28"/>
          <w:szCs w:val="28"/>
        </w:rPr>
        <w:t xml:space="preserve">31 tháng 12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xử phạt vi phạm hành chính trong lĩnh vực giao thông đường thủy nội địa</w:t>
      </w:r>
      <w:r w:rsidRPr="005F5E5C">
        <w:rPr>
          <w:i/>
          <w:iCs/>
          <w:sz w:val="28"/>
          <w:szCs w:val="28"/>
          <w:lang w:val="vi-VN"/>
        </w:rPr>
        <w:t>;</w:t>
      </w:r>
    </w:p>
    <w:p w:rsidR="004A5747" w:rsidRPr="005F5E5C" w:rsidRDefault="004A5747" w:rsidP="004A5747">
      <w:pPr>
        <w:shd w:val="clear" w:color="auto" w:fill="FFFFFF"/>
        <w:spacing w:before="100" w:after="100"/>
        <w:ind w:firstLine="720"/>
        <w:jc w:val="both"/>
        <w:rPr>
          <w:i/>
          <w:iCs/>
          <w:sz w:val="28"/>
          <w:szCs w:val="28"/>
        </w:rPr>
      </w:pPr>
      <w:r w:rsidRPr="005F5E5C">
        <w:rPr>
          <w:i/>
          <w:iCs/>
          <w:sz w:val="28"/>
          <w:szCs w:val="28"/>
          <w:lang w:val="vi-VN"/>
        </w:rPr>
        <w:t xml:space="preserve">Căn cứ Nghị định số </w:t>
      </w:r>
      <w:r w:rsidRPr="005F5E5C">
        <w:rPr>
          <w:i/>
          <w:iCs/>
          <w:sz w:val="28"/>
          <w:szCs w:val="28"/>
        </w:rPr>
        <w:t xml:space="preserve">08/2021/NĐ-CP </w:t>
      </w:r>
      <w:r w:rsidRPr="005F5E5C">
        <w:rPr>
          <w:i/>
          <w:iCs/>
          <w:sz w:val="28"/>
          <w:szCs w:val="28"/>
          <w:lang w:val="vi-VN"/>
        </w:rPr>
        <w:t xml:space="preserve">ngày </w:t>
      </w:r>
      <w:r w:rsidRPr="005F5E5C">
        <w:rPr>
          <w:i/>
          <w:iCs/>
          <w:sz w:val="28"/>
          <w:szCs w:val="28"/>
        </w:rPr>
        <w:t xml:space="preserve">28 tháng 01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về quản lý hoạt động đường thủy nội địa;</w:t>
      </w:r>
    </w:p>
    <w:p w:rsidR="004A5747" w:rsidRPr="005F5E5C" w:rsidRDefault="004A5747" w:rsidP="004A5747">
      <w:pPr>
        <w:shd w:val="clear" w:color="auto" w:fill="FFFFFF"/>
        <w:spacing w:before="120" w:after="120" w:line="234" w:lineRule="atLeast"/>
        <w:ind w:firstLine="720"/>
        <w:jc w:val="both"/>
        <w:rPr>
          <w:i/>
          <w:iCs/>
          <w:noProof w:val="0"/>
          <w:sz w:val="28"/>
          <w:szCs w:val="28"/>
          <w:lang w:val="vi-VN"/>
        </w:rPr>
      </w:pPr>
      <w:r w:rsidRPr="005F5E5C">
        <w:rPr>
          <w:i/>
          <w:iCs/>
          <w:noProof w:val="0"/>
          <w:sz w:val="28"/>
          <w:szCs w:val="28"/>
          <w:lang w:val="vi-VN"/>
        </w:rPr>
        <w:t>Căn cứ Nghị định số </w:t>
      </w:r>
      <w:hyperlink r:id="rId8" w:tgtFrame="_blank" w:tooltip="Nghị định 110/2014/NĐ-CP" w:history="1">
        <w:r w:rsidRPr="005F5E5C">
          <w:rPr>
            <w:i/>
            <w:iCs/>
            <w:noProof w:val="0"/>
            <w:sz w:val="28"/>
            <w:szCs w:val="28"/>
            <w:lang w:val="vi-VN"/>
          </w:rPr>
          <w:t>110/2014/NĐ-CP</w:t>
        </w:r>
      </w:hyperlink>
      <w:r w:rsidRPr="005F5E5C">
        <w:rPr>
          <w:i/>
          <w:iCs/>
          <w:noProof w:val="0"/>
          <w:sz w:val="28"/>
          <w:szCs w:val="28"/>
          <w:lang w:val="vi-VN"/>
        </w:rPr>
        <w:t> ngày 20 tháng 11 năm 2014 của Chính phủ quy định điều kiện kinh doanh vận tải đường thủy nội địa;</w:t>
      </w:r>
    </w:p>
    <w:p w:rsidR="004A5747" w:rsidRPr="005F5E5C" w:rsidRDefault="004A5747" w:rsidP="004A5747">
      <w:pPr>
        <w:shd w:val="clear" w:color="auto" w:fill="FFFFFF"/>
        <w:spacing w:before="120" w:after="120" w:line="234" w:lineRule="atLeast"/>
        <w:ind w:firstLine="720"/>
        <w:jc w:val="both"/>
        <w:rPr>
          <w:noProof w:val="0"/>
          <w:sz w:val="28"/>
          <w:szCs w:val="28"/>
        </w:rPr>
      </w:pPr>
      <w:r w:rsidRPr="005F5E5C">
        <w:rPr>
          <w:i/>
          <w:iCs/>
          <w:noProof w:val="0"/>
          <w:sz w:val="28"/>
          <w:szCs w:val="28"/>
          <w:lang w:val="vi-VN"/>
        </w:rPr>
        <w:t>Căn cứ Nghị định số </w:t>
      </w:r>
      <w:hyperlink r:id="rId9" w:tgtFrame="_blank" w:tooltip="Nghị định 128/2018/NĐ-CP" w:history="1">
        <w:r w:rsidRPr="005F5E5C">
          <w:rPr>
            <w:i/>
            <w:iCs/>
            <w:noProof w:val="0"/>
            <w:sz w:val="28"/>
            <w:szCs w:val="28"/>
            <w:lang w:val="vi-VN"/>
          </w:rPr>
          <w:t>128/2018/NĐ-CP</w:t>
        </w:r>
      </w:hyperlink>
      <w:r w:rsidRPr="005F5E5C">
        <w:rPr>
          <w:i/>
          <w:iCs/>
          <w:noProof w:val="0"/>
          <w:sz w:val="28"/>
          <w:szCs w:val="28"/>
          <w:lang w:val="vi-VN"/>
        </w:rPr>
        <w:t> ngày 24 tháng 9 năm 2018 của Chính phủ về việc sửa đổi, bổ sung một số điều của các Nghị định quy định về điều kiện đầu tư, kinh doanh trong lĩnh vực đường thủy nội địa;</w:t>
      </w:r>
    </w:p>
    <w:p w:rsidR="004A5747" w:rsidRPr="005F5E5C" w:rsidRDefault="004A5747" w:rsidP="004A5747">
      <w:pPr>
        <w:shd w:val="clear" w:color="auto" w:fill="FFFFFF"/>
        <w:spacing w:before="120" w:after="120" w:line="234" w:lineRule="atLeast"/>
        <w:ind w:firstLine="720"/>
        <w:jc w:val="both"/>
        <w:rPr>
          <w:i/>
          <w:iCs/>
          <w:noProof w:val="0"/>
          <w:sz w:val="28"/>
          <w:szCs w:val="28"/>
          <w:lang w:val="vi-VN"/>
        </w:rPr>
      </w:pPr>
      <w:r w:rsidRPr="005F5E5C">
        <w:rPr>
          <w:i/>
          <w:iCs/>
          <w:noProof w:val="0"/>
          <w:sz w:val="28"/>
          <w:szCs w:val="28"/>
          <w:lang w:val="vi-VN"/>
        </w:rPr>
        <w:t>Căn cứ Nghị định số </w:t>
      </w:r>
      <w:hyperlink r:id="rId10" w:tgtFrame="_blank" w:tooltip="Nghị định 48/2019/NĐ-CP" w:history="1">
        <w:r w:rsidRPr="005F5E5C">
          <w:rPr>
            <w:i/>
            <w:iCs/>
            <w:noProof w:val="0"/>
            <w:sz w:val="28"/>
            <w:szCs w:val="28"/>
            <w:lang w:val="vi-VN"/>
          </w:rPr>
          <w:t>48/2019/NĐ-CP</w:t>
        </w:r>
      </w:hyperlink>
      <w:r w:rsidRPr="005F5E5C">
        <w:rPr>
          <w:i/>
          <w:iCs/>
          <w:noProof w:val="0"/>
          <w:sz w:val="28"/>
          <w:szCs w:val="28"/>
          <w:lang w:val="vi-VN"/>
        </w:rPr>
        <w:t> ngày 05/6/2019 của Chính phủ quy định về quản lý hoạt động của phương tiện vui chơi, giải trí dưới nước;</w:t>
      </w:r>
    </w:p>
    <w:p w:rsidR="004A5747" w:rsidRPr="005F5E5C" w:rsidRDefault="004A5747" w:rsidP="004A5747">
      <w:pPr>
        <w:shd w:val="clear" w:color="auto" w:fill="FFFFFF"/>
        <w:spacing w:before="120" w:after="120"/>
        <w:ind w:firstLine="706"/>
        <w:jc w:val="both"/>
        <w:rPr>
          <w:i/>
          <w:iCs/>
          <w:noProof w:val="0"/>
          <w:sz w:val="28"/>
          <w:szCs w:val="28"/>
          <w:lang w:val="vi-VN"/>
        </w:rPr>
      </w:pPr>
      <w:r w:rsidRPr="003157BF">
        <w:rPr>
          <w:i/>
          <w:iCs/>
          <w:noProof w:val="0"/>
          <w:sz w:val="28"/>
          <w:szCs w:val="28"/>
          <w:lang w:val="vi-VN"/>
        </w:rPr>
        <w:t>Căn cứ Nghị định số 71/2015/NĐ-CP ngày 03 tháng 9 năm 2015 của Chính phủ về quản lý hoạt động của người, phương tiện trong khu vực biên giới biển nước Cộng hòa xã hội chủ nghĩa Việt Nam;</w:t>
      </w:r>
    </w:p>
    <w:p w:rsidR="004A5747" w:rsidRPr="003157BF" w:rsidRDefault="004A5747" w:rsidP="004A5747">
      <w:pPr>
        <w:shd w:val="clear" w:color="auto" w:fill="FFFFFF"/>
        <w:spacing w:before="120" w:after="120"/>
        <w:ind w:firstLine="706"/>
        <w:jc w:val="both"/>
        <w:rPr>
          <w:noProof w:val="0"/>
          <w:sz w:val="28"/>
          <w:szCs w:val="28"/>
        </w:rPr>
      </w:pPr>
      <w:r w:rsidRPr="003157BF">
        <w:rPr>
          <w:i/>
          <w:iCs/>
          <w:noProof w:val="0"/>
          <w:sz w:val="28"/>
          <w:szCs w:val="28"/>
          <w:lang w:val="vi-VN"/>
        </w:rPr>
        <w:t xml:space="preserve">Căn cứ Quyết định </w:t>
      </w:r>
      <w:r w:rsidR="00AD0587">
        <w:rPr>
          <w:i/>
          <w:iCs/>
          <w:noProof w:val="0"/>
          <w:sz w:val="28"/>
          <w:szCs w:val="28"/>
        </w:rPr>
        <w:t xml:space="preserve">số </w:t>
      </w:r>
      <w:r w:rsidRPr="003157BF">
        <w:rPr>
          <w:i/>
          <w:iCs/>
          <w:noProof w:val="0"/>
          <w:sz w:val="28"/>
          <w:szCs w:val="28"/>
          <w:lang w:val="vi-VN"/>
        </w:rPr>
        <w:t>51/2015/QĐ-TTg ngày 14 tháng 10 năm 2015 của Thủ tướng Chính phủ quy định tổ chức tìm kiếm, cứu nạn giao thông đường thủy nội địa;</w:t>
      </w:r>
    </w:p>
    <w:p w:rsidR="004A5747" w:rsidRPr="005F5E5C" w:rsidRDefault="004A5747" w:rsidP="004A5747">
      <w:pPr>
        <w:shd w:val="clear" w:color="auto" w:fill="FFFFFF"/>
        <w:spacing w:before="120" w:after="120" w:line="234" w:lineRule="atLeast"/>
        <w:ind w:firstLine="706"/>
        <w:jc w:val="both"/>
        <w:rPr>
          <w:noProof w:val="0"/>
          <w:sz w:val="28"/>
          <w:szCs w:val="28"/>
        </w:rPr>
      </w:pPr>
      <w:r w:rsidRPr="005F5E5C">
        <w:rPr>
          <w:i/>
          <w:iCs/>
          <w:noProof w:val="0"/>
          <w:sz w:val="28"/>
          <w:szCs w:val="28"/>
          <w:lang w:val="vi-VN"/>
        </w:rPr>
        <w:lastRenderedPageBreak/>
        <w:t>Căn cứ Thông tư số </w:t>
      </w:r>
      <w:hyperlink r:id="rId11" w:tgtFrame="_blank" w:tooltip="Thông tư 42/2017/TT-BGTVT" w:history="1">
        <w:r w:rsidRPr="005F5E5C">
          <w:rPr>
            <w:i/>
            <w:iCs/>
            <w:noProof w:val="0"/>
            <w:sz w:val="28"/>
            <w:szCs w:val="28"/>
            <w:lang w:val="vi-VN"/>
          </w:rPr>
          <w:t>42/2017/TT-BGTVT</w:t>
        </w:r>
      </w:hyperlink>
      <w:r w:rsidRPr="005F5E5C">
        <w:rPr>
          <w:i/>
          <w:iCs/>
          <w:noProof w:val="0"/>
          <w:sz w:val="28"/>
          <w:szCs w:val="28"/>
          <w:lang w:val="vi-VN"/>
        </w:rPr>
        <w:t> ngày 15 tháng 11 năm 2017 của Bộ Giao thông vận tải về việc quy định điều kiện của người điều khiển phương tiện, nhân viên phục vụ, trang thiết bị, chất lượng dịch vụ trên phương tiện vận tải khách du lịch;</w:t>
      </w:r>
    </w:p>
    <w:p w:rsidR="004A5747" w:rsidRPr="005F5E5C" w:rsidRDefault="004A5747" w:rsidP="004A5747">
      <w:pPr>
        <w:shd w:val="clear" w:color="auto" w:fill="FFFFFF"/>
        <w:spacing w:before="120" w:after="120" w:line="234" w:lineRule="atLeast"/>
        <w:ind w:firstLine="720"/>
        <w:jc w:val="both"/>
        <w:rPr>
          <w:noProof w:val="0"/>
          <w:sz w:val="28"/>
          <w:szCs w:val="28"/>
        </w:rPr>
      </w:pPr>
      <w:r w:rsidRPr="005F5E5C">
        <w:rPr>
          <w:i/>
          <w:iCs/>
          <w:noProof w:val="0"/>
          <w:sz w:val="28"/>
          <w:szCs w:val="28"/>
          <w:lang w:val="vi-VN"/>
        </w:rPr>
        <w:t>Căn cứ Thông tư số </w:t>
      </w:r>
      <w:hyperlink r:id="rId12" w:tgtFrame="_blank" w:tooltip="Thông tư 50/2014/TT-BGTVT" w:history="1">
        <w:r w:rsidRPr="005F5E5C">
          <w:rPr>
            <w:i/>
            <w:iCs/>
            <w:noProof w:val="0"/>
            <w:sz w:val="28"/>
            <w:szCs w:val="28"/>
            <w:lang w:val="vi-VN"/>
          </w:rPr>
          <w:t>50/2014/TT-BGTVT</w:t>
        </w:r>
      </w:hyperlink>
      <w:r w:rsidRPr="005F5E5C">
        <w:rPr>
          <w:i/>
          <w:iCs/>
          <w:noProof w:val="0"/>
          <w:sz w:val="28"/>
          <w:szCs w:val="28"/>
          <w:lang w:val="vi-VN"/>
        </w:rPr>
        <w:t> ngày 17 tháng 10 năm 2014 của Bộ Giao thông vận tải quy định về quản lý cảng, bến thủy nội địa;</w:t>
      </w:r>
    </w:p>
    <w:p w:rsidR="004A5747" w:rsidRPr="005F5E5C" w:rsidRDefault="004A5747" w:rsidP="004A5747">
      <w:pPr>
        <w:shd w:val="clear" w:color="auto" w:fill="FFFFFF"/>
        <w:spacing w:before="120" w:after="120" w:line="234" w:lineRule="atLeast"/>
        <w:ind w:firstLine="720"/>
        <w:jc w:val="both"/>
        <w:rPr>
          <w:noProof w:val="0"/>
          <w:sz w:val="28"/>
          <w:szCs w:val="28"/>
        </w:rPr>
      </w:pPr>
      <w:r w:rsidRPr="005F5E5C">
        <w:rPr>
          <w:i/>
          <w:iCs/>
          <w:noProof w:val="0"/>
          <w:sz w:val="28"/>
          <w:szCs w:val="28"/>
          <w:lang w:val="vi-VN"/>
        </w:rPr>
        <w:t>Căn cứ Thông tư liên tịch số </w:t>
      </w:r>
      <w:hyperlink r:id="rId13" w:tgtFrame="_blank" w:tooltip="Thông tư liên tịch 22/2012/TTLT-BGTVT-BVHTTDL" w:history="1">
        <w:r w:rsidRPr="005F5E5C">
          <w:rPr>
            <w:i/>
            <w:iCs/>
            <w:noProof w:val="0"/>
            <w:sz w:val="28"/>
            <w:szCs w:val="28"/>
            <w:lang w:val="vi-VN"/>
          </w:rPr>
          <w:t>22/2012/TTLT-BGTVT-BVHTTDL</w:t>
        </w:r>
      </w:hyperlink>
      <w:r w:rsidRPr="005F5E5C">
        <w:rPr>
          <w:i/>
          <w:iCs/>
          <w:noProof w:val="0"/>
          <w:sz w:val="28"/>
          <w:szCs w:val="28"/>
          <w:lang w:val="vi-VN"/>
        </w:rPr>
        <w:t> ngày 26 tháng 6 năm 2012 của Liên Bộ Giao thông Vận tải - Văn hóa, Thể thao và Du lịch quy định về bảo đảm an toàn giao thông trong hoạt động vận tải khách du lịch bằng phương tiện thủy nội địa;</w:t>
      </w:r>
    </w:p>
    <w:p w:rsidR="004A5747" w:rsidRPr="003157BF" w:rsidRDefault="004A5747" w:rsidP="004A5747">
      <w:pPr>
        <w:shd w:val="clear" w:color="auto" w:fill="FFFFFF"/>
        <w:spacing w:before="120" w:after="120" w:line="234" w:lineRule="atLeast"/>
        <w:ind w:firstLine="706"/>
        <w:jc w:val="both"/>
        <w:rPr>
          <w:noProof w:val="0"/>
          <w:sz w:val="28"/>
          <w:szCs w:val="28"/>
        </w:rPr>
      </w:pPr>
      <w:r w:rsidRPr="005F5E5C">
        <w:rPr>
          <w:i/>
          <w:iCs/>
          <w:noProof w:val="0"/>
          <w:sz w:val="28"/>
          <w:szCs w:val="28"/>
          <w:lang w:val="vi-VN"/>
        </w:rPr>
        <w:t>Căn cứ Thông tư số </w:t>
      </w:r>
      <w:hyperlink r:id="rId14" w:tgtFrame="_blank" w:tooltip="Thông tư 39/2019/TT-BGTVT" w:history="1">
        <w:r w:rsidRPr="005F5E5C">
          <w:rPr>
            <w:i/>
            <w:iCs/>
            <w:noProof w:val="0"/>
            <w:sz w:val="28"/>
            <w:szCs w:val="28"/>
            <w:lang w:val="vi-VN"/>
          </w:rPr>
          <w:t>39/2019/TT-BGTVT</w:t>
        </w:r>
      </w:hyperlink>
      <w:r w:rsidRPr="005F5E5C">
        <w:rPr>
          <w:i/>
          <w:iCs/>
          <w:noProof w:val="0"/>
          <w:sz w:val="28"/>
          <w:szCs w:val="28"/>
          <w:lang w:val="vi-VN"/>
        </w:rPr>
        <w:t> ngày 15 tháng 10 năm 2019 của Bộ Giao thông vận tải quy định trách nhiệm của chủ phương tiện, thuyền viên, người lái phương tiện, đảm nhận chức danh thuyền viên và định biên tối thiểu trên phương tiện thủy nội địa;</w:t>
      </w:r>
    </w:p>
    <w:p w:rsidR="004A5747" w:rsidRPr="005F5E5C" w:rsidRDefault="004A5747" w:rsidP="004A5747">
      <w:pPr>
        <w:shd w:val="clear" w:color="auto" w:fill="FFFFFF"/>
        <w:spacing w:before="120" w:after="120"/>
        <w:ind w:firstLine="706"/>
        <w:jc w:val="both"/>
        <w:rPr>
          <w:noProof w:val="0"/>
          <w:sz w:val="28"/>
          <w:szCs w:val="28"/>
        </w:rPr>
      </w:pPr>
      <w:r w:rsidRPr="003157BF">
        <w:rPr>
          <w:i/>
          <w:iCs/>
          <w:noProof w:val="0"/>
          <w:sz w:val="28"/>
          <w:szCs w:val="28"/>
          <w:lang w:val="vi-VN"/>
        </w:rPr>
        <w:t xml:space="preserve">Căn cứ Quyết định số 980/QĐ-BGTVT ngày 25 tháng 3 năm 2015 của Bộ Giao thông vận tải </w:t>
      </w:r>
      <w:r w:rsidR="00EC48DD">
        <w:rPr>
          <w:i/>
          <w:iCs/>
          <w:noProof w:val="0"/>
          <w:sz w:val="28"/>
          <w:szCs w:val="28"/>
        </w:rPr>
        <w:t>v</w:t>
      </w:r>
      <w:r w:rsidRPr="003157BF">
        <w:rPr>
          <w:i/>
          <w:iCs/>
          <w:noProof w:val="0"/>
          <w:sz w:val="28"/>
          <w:szCs w:val="28"/>
          <w:lang w:val="vi-VN"/>
        </w:rPr>
        <w:t>ề việc thí điểm giao Cục Hàng hải Việt Nam tổ chức quản lý cảng, bến thủy nội địa trong vùng nước cảng biển</w:t>
      </w:r>
      <w:r>
        <w:rPr>
          <w:i/>
          <w:iCs/>
          <w:noProof w:val="0"/>
          <w:sz w:val="28"/>
          <w:szCs w:val="28"/>
          <w:lang w:val="vi-VN"/>
        </w:rPr>
        <w:t>;</w:t>
      </w:r>
    </w:p>
    <w:p w:rsidR="007C60F6" w:rsidRDefault="00952681" w:rsidP="0041791C">
      <w:pPr>
        <w:shd w:val="clear" w:color="auto" w:fill="FFFFFF"/>
        <w:spacing w:before="200" w:after="200"/>
        <w:ind w:firstLine="560"/>
        <w:jc w:val="both"/>
        <w:rPr>
          <w:i/>
          <w:iCs/>
          <w:color w:val="000000"/>
          <w:sz w:val="28"/>
          <w:szCs w:val="28"/>
        </w:rPr>
      </w:pPr>
      <w:r>
        <w:rPr>
          <w:i/>
          <w:iCs/>
          <w:color w:val="000000"/>
          <w:sz w:val="28"/>
          <w:szCs w:val="28"/>
        </w:rPr>
        <w:t>Xét</w:t>
      </w:r>
      <w:r w:rsidR="007C60F6" w:rsidRPr="00952681">
        <w:rPr>
          <w:i/>
          <w:iCs/>
          <w:color w:val="000000"/>
          <w:sz w:val="28"/>
          <w:szCs w:val="28"/>
          <w:lang w:val="vi-VN"/>
        </w:rPr>
        <w:t xml:space="preserve"> đề nghị của Giám đốc Sở Giao thông vận tải</w:t>
      </w:r>
      <w:r>
        <w:rPr>
          <w:i/>
          <w:iCs/>
          <w:color w:val="000000"/>
          <w:sz w:val="28"/>
          <w:szCs w:val="28"/>
          <w:lang w:val="vi-VN"/>
        </w:rPr>
        <w:t xml:space="preserve"> tại Tờ trình</w:t>
      </w:r>
      <w:r>
        <w:rPr>
          <w:i/>
          <w:iCs/>
          <w:color w:val="000000"/>
          <w:sz w:val="28"/>
          <w:szCs w:val="28"/>
        </w:rPr>
        <w:t xml:space="preserve"> số….</w:t>
      </w:r>
      <w:r w:rsidR="003D7B1D">
        <w:rPr>
          <w:i/>
          <w:iCs/>
          <w:color w:val="000000"/>
          <w:sz w:val="28"/>
          <w:szCs w:val="28"/>
        </w:rPr>
        <w:t>./TTr-SGTVT ngày…tháng…năm 2022.</w:t>
      </w:r>
    </w:p>
    <w:p w:rsidR="00952681" w:rsidRPr="00952681" w:rsidRDefault="00952681" w:rsidP="0041791C">
      <w:pPr>
        <w:shd w:val="clear" w:color="auto" w:fill="FFFFFF"/>
        <w:spacing w:before="200" w:after="200"/>
        <w:jc w:val="center"/>
        <w:rPr>
          <w:b/>
          <w:color w:val="000000"/>
          <w:sz w:val="28"/>
          <w:szCs w:val="28"/>
        </w:rPr>
      </w:pPr>
      <w:r w:rsidRPr="00952681">
        <w:rPr>
          <w:b/>
          <w:color w:val="000000"/>
          <w:sz w:val="28"/>
          <w:szCs w:val="28"/>
        </w:rPr>
        <w:t>QUYẾT ĐỊNH</w:t>
      </w:r>
      <w:r>
        <w:rPr>
          <w:b/>
          <w:color w:val="000000"/>
          <w:sz w:val="28"/>
          <w:szCs w:val="28"/>
        </w:rPr>
        <w:t>:</w:t>
      </w:r>
    </w:p>
    <w:p w:rsidR="00952681" w:rsidRPr="0041791C" w:rsidRDefault="00952681" w:rsidP="0041791C">
      <w:pPr>
        <w:spacing w:before="100" w:after="100"/>
        <w:ind w:firstLine="567"/>
        <w:jc w:val="both"/>
        <w:rPr>
          <w:sz w:val="28"/>
          <w:szCs w:val="28"/>
        </w:rPr>
      </w:pPr>
      <w:bookmarkStart w:id="1" w:name="dieu_1"/>
      <w:r w:rsidRPr="0041791C">
        <w:rPr>
          <w:b/>
          <w:bCs/>
          <w:color w:val="000000"/>
          <w:sz w:val="28"/>
          <w:szCs w:val="28"/>
          <w:lang w:val="vi-VN"/>
        </w:rPr>
        <w:t>Điều 1.</w:t>
      </w:r>
      <w:bookmarkEnd w:id="1"/>
      <w:r w:rsidRPr="0041791C">
        <w:rPr>
          <w:color w:val="000000"/>
          <w:sz w:val="28"/>
          <w:szCs w:val="28"/>
          <w:lang w:val="vi-VN"/>
        </w:rPr>
        <w:t xml:space="preserve"> Ban hành kèm theo Quyết định này</w:t>
      </w:r>
      <w:r w:rsidRPr="0041791C">
        <w:rPr>
          <w:b/>
          <w:sz w:val="28"/>
          <w:szCs w:val="28"/>
        </w:rPr>
        <w:t xml:space="preserve"> </w:t>
      </w:r>
      <w:r w:rsidR="004A5747" w:rsidRPr="00EF5B47">
        <w:rPr>
          <w:sz w:val="28"/>
          <w:szCs w:val="28"/>
        </w:rPr>
        <w:t xml:space="preserve">Quy chế </w:t>
      </w:r>
      <w:r w:rsidR="007133BB" w:rsidRPr="008C2AAF">
        <w:rPr>
          <w:color w:val="212529"/>
          <w:sz w:val="28"/>
          <w:szCs w:val="28"/>
          <w:lang w:val="vi-VN"/>
        </w:rPr>
        <w:t>phối hợp quản lý hoạt động</w:t>
      </w:r>
      <w:r w:rsidR="007133BB">
        <w:rPr>
          <w:color w:val="212529"/>
          <w:sz w:val="28"/>
          <w:szCs w:val="28"/>
        </w:rPr>
        <w:t xml:space="preserve"> và</w:t>
      </w:r>
      <w:r w:rsidR="007133BB" w:rsidRPr="008C2AAF">
        <w:rPr>
          <w:color w:val="212529"/>
          <w:sz w:val="28"/>
          <w:szCs w:val="28"/>
        </w:rPr>
        <w:t xml:space="preserve"> xử lý vi phạm trong lĩnh vực</w:t>
      </w:r>
      <w:r w:rsidR="007133BB" w:rsidRPr="008C2AAF">
        <w:rPr>
          <w:color w:val="212529"/>
          <w:sz w:val="28"/>
          <w:szCs w:val="28"/>
          <w:lang w:val="vi-VN"/>
        </w:rPr>
        <w:t xml:space="preserve"> giao thông đường thủy nội địa</w:t>
      </w:r>
      <w:r w:rsidR="007133BB" w:rsidRPr="00EF5B47">
        <w:rPr>
          <w:sz w:val="28"/>
          <w:szCs w:val="28"/>
        </w:rPr>
        <w:t xml:space="preserve"> </w:t>
      </w:r>
      <w:r w:rsidR="004A5747" w:rsidRPr="00EF5B47">
        <w:rPr>
          <w:sz w:val="28"/>
          <w:szCs w:val="28"/>
        </w:rPr>
        <w:t>trên địa bàn tỉnh Ninh Thuận</w:t>
      </w:r>
      <w:r w:rsidR="0041791C" w:rsidRPr="0041791C">
        <w:rPr>
          <w:sz w:val="28"/>
          <w:szCs w:val="28"/>
        </w:rPr>
        <w:t>.</w:t>
      </w:r>
    </w:p>
    <w:p w:rsidR="0041791C" w:rsidRPr="004A5747" w:rsidRDefault="0041791C" w:rsidP="0041791C">
      <w:pPr>
        <w:shd w:val="clear" w:color="auto" w:fill="FFFFFF"/>
        <w:spacing w:before="100" w:after="100"/>
        <w:ind w:firstLine="560"/>
        <w:jc w:val="both"/>
        <w:rPr>
          <w:color w:val="000000"/>
          <w:sz w:val="28"/>
          <w:szCs w:val="28"/>
          <w:lang w:val="vi-VN"/>
        </w:rPr>
      </w:pPr>
      <w:bookmarkStart w:id="2" w:name="dieu_2"/>
      <w:r w:rsidRPr="0041791C">
        <w:rPr>
          <w:b/>
          <w:bCs/>
          <w:color w:val="000000"/>
          <w:sz w:val="28"/>
          <w:szCs w:val="28"/>
          <w:lang w:val="vi-VN"/>
        </w:rPr>
        <w:t>Điều 2.</w:t>
      </w:r>
      <w:bookmarkEnd w:id="2"/>
      <w:r w:rsidRPr="0041791C">
        <w:rPr>
          <w:color w:val="000000"/>
          <w:sz w:val="28"/>
          <w:szCs w:val="28"/>
          <w:lang w:val="vi-VN"/>
        </w:rPr>
        <w:t xml:space="preserve"> </w:t>
      </w:r>
      <w:bookmarkStart w:id="3" w:name="dieu_2_name"/>
      <w:r w:rsidR="004A5747" w:rsidRPr="004A5747">
        <w:rPr>
          <w:color w:val="000000"/>
          <w:sz w:val="28"/>
          <w:szCs w:val="28"/>
          <w:shd w:val="clear" w:color="auto" w:fill="FFFFFF"/>
        </w:rPr>
        <w:t>Quyết định này có hiệu lực thi hành kể từ ngày ký. Những quy định trước đây trái với Quyết định này đều bãi bỏ.</w:t>
      </w:r>
    </w:p>
    <w:p w:rsidR="0041791C" w:rsidRPr="00AD0587" w:rsidRDefault="0041791C" w:rsidP="0041791C">
      <w:pPr>
        <w:shd w:val="clear" w:color="auto" w:fill="FFFFFF"/>
        <w:spacing w:before="120" w:after="120"/>
        <w:ind w:firstLine="560"/>
        <w:jc w:val="both"/>
        <w:rPr>
          <w:color w:val="000000"/>
          <w:spacing w:val="2"/>
          <w:sz w:val="28"/>
          <w:szCs w:val="28"/>
        </w:rPr>
      </w:pPr>
      <w:bookmarkStart w:id="4" w:name="dieu_3"/>
      <w:r w:rsidRPr="0041791C">
        <w:rPr>
          <w:b/>
          <w:bCs/>
          <w:color w:val="000000"/>
          <w:sz w:val="28"/>
          <w:szCs w:val="28"/>
          <w:lang w:val="vi-VN"/>
        </w:rPr>
        <w:t>Điều 3.</w:t>
      </w:r>
      <w:bookmarkEnd w:id="4"/>
      <w:r w:rsidRPr="0041791C">
        <w:rPr>
          <w:color w:val="000000"/>
          <w:sz w:val="28"/>
          <w:szCs w:val="28"/>
          <w:lang w:val="vi-VN"/>
        </w:rPr>
        <w:t xml:space="preserve"> </w:t>
      </w:r>
      <w:bookmarkStart w:id="5" w:name="dieu_3_name"/>
      <w:r w:rsidR="004A5747" w:rsidRPr="00AD0587">
        <w:rPr>
          <w:color w:val="000000"/>
          <w:spacing w:val="2"/>
          <w:sz w:val="28"/>
          <w:szCs w:val="28"/>
          <w:shd w:val="clear" w:color="auto" w:fill="FFFFFF"/>
        </w:rPr>
        <w:t xml:space="preserve">Chánh Văn phòng UBND tỉnh, Giám đốc Sở Giao thông vận tải, </w:t>
      </w:r>
      <w:bookmarkEnd w:id="5"/>
      <w:r w:rsidR="004A5747" w:rsidRPr="00AD0587">
        <w:rPr>
          <w:color w:val="000000"/>
          <w:spacing w:val="2"/>
          <w:sz w:val="28"/>
          <w:szCs w:val="28"/>
          <w:shd w:val="clear" w:color="auto" w:fill="FFFFFF"/>
        </w:rPr>
        <w:t>Thủ trưởng các Sở, Ban, ngành của tỉnh; Chủ tịch Ủy ban nhân dân các huyện, thành phố và các tổ chức, cá nhân có liên quan chịu trách nhiệm thi hành quyết định này./.</w:t>
      </w:r>
    </w:p>
    <w:tbl>
      <w:tblPr>
        <w:tblW w:w="0" w:type="auto"/>
        <w:tblCellSpacing w:w="0" w:type="dxa"/>
        <w:tblCellMar>
          <w:left w:w="0" w:type="dxa"/>
          <w:right w:w="0" w:type="dxa"/>
        </w:tblCellMar>
        <w:tblLook w:val="0000" w:firstRow="0" w:lastRow="0" w:firstColumn="0" w:lastColumn="0" w:noHBand="0" w:noVBand="0"/>
      </w:tblPr>
      <w:tblGrid>
        <w:gridCol w:w="5502"/>
        <w:gridCol w:w="3956"/>
      </w:tblGrid>
      <w:tr w:rsidR="0041791C" w:rsidRPr="00346A56" w:rsidTr="008E76B7">
        <w:trPr>
          <w:tblCellSpacing w:w="0" w:type="dxa"/>
        </w:trPr>
        <w:tc>
          <w:tcPr>
            <w:tcW w:w="5508" w:type="dxa"/>
            <w:tcMar>
              <w:top w:w="0" w:type="dxa"/>
              <w:left w:w="108" w:type="dxa"/>
              <w:bottom w:w="0" w:type="dxa"/>
              <w:right w:w="108" w:type="dxa"/>
            </w:tcMar>
          </w:tcPr>
          <w:p w:rsidR="00B45FD4" w:rsidRPr="00B45FD4" w:rsidRDefault="0041791C" w:rsidP="008E76B7">
            <w:pPr>
              <w:rPr>
                <w:color w:val="000000"/>
                <w:sz w:val="22"/>
                <w:szCs w:val="22"/>
              </w:rPr>
            </w:pPr>
            <w:r w:rsidRPr="00346A56">
              <w:rPr>
                <w:b/>
                <w:bCs/>
                <w:i/>
                <w:iCs/>
                <w:color w:val="000000"/>
                <w:sz w:val="24"/>
                <w:szCs w:val="24"/>
                <w:lang w:val="vi-VN"/>
              </w:rPr>
              <w:t>Nơi nhận:</w:t>
            </w:r>
            <w:r w:rsidRPr="00346A56">
              <w:rPr>
                <w:b/>
                <w:bCs/>
                <w:i/>
                <w:iCs/>
                <w:color w:val="000000"/>
                <w:sz w:val="24"/>
                <w:szCs w:val="24"/>
                <w:lang w:val="vi-VN"/>
              </w:rPr>
              <w:br/>
            </w:r>
            <w:r w:rsidRPr="004A5747">
              <w:rPr>
                <w:color w:val="000000"/>
                <w:sz w:val="22"/>
                <w:szCs w:val="22"/>
                <w:lang w:val="vi-VN"/>
              </w:rPr>
              <w:t xml:space="preserve">- </w:t>
            </w:r>
            <w:r w:rsidR="00B45FD4">
              <w:rPr>
                <w:color w:val="000000"/>
                <w:sz w:val="22"/>
                <w:szCs w:val="22"/>
              </w:rPr>
              <w:t>Như Điều 3;</w:t>
            </w:r>
          </w:p>
          <w:p w:rsidR="0041791C" w:rsidRPr="004A5747" w:rsidRDefault="00B45FD4" w:rsidP="008E76B7">
            <w:pPr>
              <w:rPr>
                <w:color w:val="000000"/>
                <w:sz w:val="22"/>
                <w:szCs w:val="22"/>
                <w:lang w:val="vi-VN"/>
              </w:rPr>
            </w:pPr>
            <w:r>
              <w:rPr>
                <w:color w:val="000000"/>
                <w:sz w:val="22"/>
                <w:szCs w:val="22"/>
              </w:rPr>
              <w:t xml:space="preserve">- </w:t>
            </w:r>
            <w:r w:rsidR="0041791C" w:rsidRPr="004A5747">
              <w:rPr>
                <w:color w:val="000000"/>
                <w:sz w:val="22"/>
                <w:szCs w:val="22"/>
                <w:lang w:val="vi-VN"/>
              </w:rPr>
              <w:t>T</w:t>
            </w:r>
            <w:r>
              <w:rPr>
                <w:color w:val="000000"/>
                <w:sz w:val="22"/>
                <w:szCs w:val="22"/>
              </w:rPr>
              <w:t>hường trực:</w:t>
            </w:r>
            <w:r w:rsidR="0041791C" w:rsidRPr="004A5747">
              <w:rPr>
                <w:color w:val="000000"/>
                <w:sz w:val="22"/>
                <w:szCs w:val="22"/>
                <w:lang w:val="vi-VN"/>
              </w:rPr>
              <w:t xml:space="preserve"> Tỉnh ủy;</w:t>
            </w:r>
            <w:r w:rsidR="0041791C" w:rsidRPr="004A5747">
              <w:rPr>
                <w:color w:val="000000"/>
                <w:sz w:val="22"/>
                <w:szCs w:val="22"/>
              </w:rPr>
              <w:t xml:space="preserve"> </w:t>
            </w:r>
            <w:r w:rsidR="0041791C" w:rsidRPr="004A5747">
              <w:rPr>
                <w:color w:val="000000"/>
                <w:sz w:val="22"/>
                <w:szCs w:val="22"/>
                <w:lang w:val="vi-VN"/>
              </w:rPr>
              <w:t>HĐND tỉnh</w:t>
            </w:r>
            <w:r w:rsidR="00D5100F" w:rsidRPr="004A5747">
              <w:rPr>
                <w:color w:val="000000"/>
                <w:sz w:val="22"/>
                <w:szCs w:val="22"/>
              </w:rPr>
              <w:t xml:space="preserve"> (b</w:t>
            </w:r>
            <w:r w:rsidR="004F1083">
              <w:rPr>
                <w:color w:val="000000"/>
                <w:sz w:val="22"/>
                <w:szCs w:val="22"/>
              </w:rPr>
              <w:t>/</w:t>
            </w:r>
            <w:r w:rsidR="00D5100F" w:rsidRPr="004A5747">
              <w:rPr>
                <w:color w:val="000000"/>
                <w:sz w:val="22"/>
                <w:szCs w:val="22"/>
              </w:rPr>
              <w:t>c)</w:t>
            </w:r>
            <w:r w:rsidR="0041791C" w:rsidRPr="004A5747">
              <w:rPr>
                <w:color w:val="000000"/>
                <w:sz w:val="22"/>
                <w:szCs w:val="22"/>
                <w:lang w:val="vi-VN"/>
              </w:rPr>
              <w:t>;</w:t>
            </w:r>
          </w:p>
          <w:p w:rsidR="004A5747" w:rsidRPr="004A5747" w:rsidRDefault="004A5747" w:rsidP="008E76B7">
            <w:pPr>
              <w:rPr>
                <w:color w:val="000000"/>
                <w:sz w:val="22"/>
                <w:szCs w:val="22"/>
              </w:rPr>
            </w:pPr>
            <w:r w:rsidRPr="004A5747">
              <w:rPr>
                <w:color w:val="000000"/>
                <w:sz w:val="22"/>
                <w:szCs w:val="22"/>
                <w:shd w:val="clear" w:color="auto" w:fill="FFFFFF"/>
              </w:rPr>
              <w:t>- Bộ GTVT (b/c);</w:t>
            </w:r>
          </w:p>
          <w:p w:rsidR="004A5747" w:rsidRPr="004A5747" w:rsidRDefault="0041791C" w:rsidP="008E76B7">
            <w:pPr>
              <w:rPr>
                <w:color w:val="000000"/>
                <w:sz w:val="22"/>
                <w:szCs w:val="22"/>
              </w:rPr>
            </w:pPr>
            <w:r w:rsidRPr="004A5747">
              <w:rPr>
                <w:color w:val="000000"/>
                <w:sz w:val="22"/>
                <w:szCs w:val="22"/>
                <w:lang w:val="vi-VN"/>
              </w:rPr>
              <w:t>- C</w:t>
            </w:r>
            <w:r w:rsidR="00B45FD4">
              <w:rPr>
                <w:color w:val="000000"/>
                <w:sz w:val="22"/>
                <w:szCs w:val="22"/>
              </w:rPr>
              <w:t>hủ tịch và</w:t>
            </w:r>
            <w:r w:rsidRPr="004A5747">
              <w:rPr>
                <w:color w:val="000000"/>
                <w:sz w:val="22"/>
                <w:szCs w:val="22"/>
                <w:lang w:val="vi-VN"/>
              </w:rPr>
              <w:t xml:space="preserve"> các PCT UBND tỉnh;</w:t>
            </w:r>
            <w:r w:rsidR="004A5747" w:rsidRPr="004A5747">
              <w:rPr>
                <w:color w:val="000000"/>
                <w:sz w:val="22"/>
                <w:szCs w:val="22"/>
              </w:rPr>
              <w:br/>
            </w:r>
            <w:r w:rsidR="004A5747" w:rsidRPr="004A5747">
              <w:rPr>
                <w:color w:val="000000"/>
                <w:sz w:val="22"/>
                <w:szCs w:val="22"/>
                <w:shd w:val="clear" w:color="auto" w:fill="FFFFFF"/>
              </w:rPr>
              <w:t xml:space="preserve">- Đài PT-TH, Báo </w:t>
            </w:r>
            <w:r w:rsidR="004802E5">
              <w:rPr>
                <w:color w:val="000000"/>
                <w:sz w:val="22"/>
                <w:szCs w:val="22"/>
                <w:shd w:val="clear" w:color="auto" w:fill="FFFFFF"/>
              </w:rPr>
              <w:t>Ninh Thuận</w:t>
            </w:r>
            <w:r w:rsidR="004A5747" w:rsidRPr="004A5747">
              <w:rPr>
                <w:color w:val="000000"/>
                <w:sz w:val="22"/>
                <w:szCs w:val="22"/>
                <w:shd w:val="clear" w:color="auto" w:fill="FFFFFF"/>
              </w:rPr>
              <w:t>;</w:t>
            </w:r>
            <w:r w:rsidR="004A5747" w:rsidRPr="004A5747">
              <w:rPr>
                <w:color w:val="000000"/>
                <w:sz w:val="22"/>
                <w:szCs w:val="22"/>
              </w:rPr>
              <w:br/>
            </w:r>
            <w:r w:rsidR="004A5747" w:rsidRPr="004A5747">
              <w:rPr>
                <w:color w:val="000000"/>
                <w:sz w:val="22"/>
                <w:szCs w:val="22"/>
                <w:shd w:val="clear" w:color="auto" w:fill="FFFFFF"/>
              </w:rPr>
              <w:t>- Cổng Thông tin điện tử</w:t>
            </w:r>
            <w:r w:rsidR="00B45FD4">
              <w:rPr>
                <w:color w:val="000000"/>
                <w:sz w:val="22"/>
                <w:szCs w:val="22"/>
                <w:shd w:val="clear" w:color="auto" w:fill="FFFFFF"/>
              </w:rPr>
              <w:t xml:space="preserve"> tỉnh</w:t>
            </w:r>
            <w:r w:rsidR="004A5747" w:rsidRPr="004A5747">
              <w:rPr>
                <w:color w:val="000000"/>
                <w:sz w:val="22"/>
                <w:szCs w:val="22"/>
                <w:shd w:val="clear" w:color="auto" w:fill="FFFFFF"/>
              </w:rPr>
              <w:t>;</w:t>
            </w:r>
          </w:p>
          <w:p w:rsidR="0041791C" w:rsidRPr="00346A56" w:rsidRDefault="0041791C" w:rsidP="008E76B7">
            <w:pPr>
              <w:rPr>
                <w:color w:val="000000"/>
              </w:rPr>
            </w:pPr>
            <w:r w:rsidRPr="004A5747">
              <w:rPr>
                <w:color w:val="000000"/>
                <w:sz w:val="22"/>
                <w:szCs w:val="22"/>
                <w:lang w:val="vi-VN"/>
              </w:rPr>
              <w:t>- Lưu: VT</w:t>
            </w:r>
            <w:r w:rsidR="00D5100F" w:rsidRPr="004A5747">
              <w:rPr>
                <w:color w:val="000000"/>
                <w:sz w:val="22"/>
                <w:szCs w:val="22"/>
              </w:rPr>
              <w:t>, KTTH.</w:t>
            </w:r>
            <w:bookmarkStart w:id="6" w:name="_GoBack"/>
            <w:bookmarkEnd w:id="6"/>
          </w:p>
        </w:tc>
        <w:tc>
          <w:tcPr>
            <w:tcW w:w="3960" w:type="dxa"/>
            <w:tcMar>
              <w:top w:w="0" w:type="dxa"/>
              <w:left w:w="108" w:type="dxa"/>
              <w:bottom w:w="0" w:type="dxa"/>
              <w:right w:w="108" w:type="dxa"/>
            </w:tcMar>
          </w:tcPr>
          <w:p w:rsidR="0041791C" w:rsidRDefault="0041791C" w:rsidP="008E76B7">
            <w:pPr>
              <w:spacing w:before="60" w:after="60"/>
              <w:jc w:val="center"/>
              <w:rPr>
                <w:b/>
                <w:bCs/>
                <w:color w:val="000000"/>
                <w:sz w:val="27"/>
                <w:szCs w:val="27"/>
              </w:rPr>
            </w:pPr>
            <w:r w:rsidRPr="000C4D47">
              <w:rPr>
                <w:b/>
                <w:bCs/>
                <w:color w:val="000000"/>
                <w:sz w:val="27"/>
                <w:szCs w:val="27"/>
                <w:lang w:val="vi-VN"/>
              </w:rPr>
              <w:t>CHỦ TỊCH</w:t>
            </w:r>
            <w:r w:rsidRPr="000C4D47">
              <w:rPr>
                <w:b/>
                <w:bCs/>
                <w:color w:val="000000"/>
                <w:sz w:val="27"/>
                <w:szCs w:val="27"/>
                <w:lang w:val="vi-VN"/>
              </w:rPr>
              <w:br/>
            </w:r>
            <w:r w:rsidRPr="000C4D47">
              <w:rPr>
                <w:b/>
                <w:bCs/>
                <w:color w:val="000000"/>
                <w:sz w:val="27"/>
                <w:szCs w:val="27"/>
                <w:lang w:val="vi-VN"/>
              </w:rPr>
              <w:br/>
            </w:r>
            <w:r w:rsidRPr="000C4D47">
              <w:rPr>
                <w:b/>
                <w:bCs/>
                <w:color w:val="000000"/>
                <w:sz w:val="27"/>
                <w:szCs w:val="27"/>
                <w:lang w:val="vi-VN"/>
              </w:rPr>
              <w:br/>
            </w:r>
            <w:r w:rsidRPr="000C4D47">
              <w:rPr>
                <w:b/>
                <w:bCs/>
                <w:color w:val="000000"/>
                <w:sz w:val="27"/>
                <w:szCs w:val="27"/>
                <w:lang w:val="vi-VN"/>
              </w:rPr>
              <w:br/>
            </w:r>
          </w:p>
          <w:p w:rsidR="0041791C" w:rsidRPr="000C4D47" w:rsidRDefault="0041791C" w:rsidP="008E76B7">
            <w:pPr>
              <w:spacing w:before="60" w:after="60"/>
              <w:jc w:val="center"/>
              <w:rPr>
                <w:b/>
                <w:bCs/>
                <w:color w:val="000000"/>
                <w:sz w:val="27"/>
                <w:szCs w:val="27"/>
              </w:rPr>
            </w:pPr>
          </w:p>
          <w:p w:rsidR="0041791C" w:rsidRPr="00D5100F" w:rsidRDefault="00D5100F" w:rsidP="00D5100F">
            <w:pPr>
              <w:spacing w:before="60" w:after="60"/>
              <w:jc w:val="center"/>
              <w:rPr>
                <w:b/>
                <w:color w:val="000000"/>
                <w:sz w:val="28"/>
                <w:szCs w:val="28"/>
              </w:rPr>
            </w:pPr>
            <w:r w:rsidRPr="00D5100F">
              <w:rPr>
                <w:b/>
                <w:color w:val="000000"/>
                <w:sz w:val="28"/>
                <w:szCs w:val="28"/>
              </w:rPr>
              <w:t>Trần Quốc Nam</w:t>
            </w:r>
          </w:p>
        </w:tc>
      </w:tr>
      <w:bookmarkEnd w:id="3"/>
    </w:tbl>
    <w:p w:rsidR="00065544" w:rsidRPr="00A661F7" w:rsidRDefault="00065544" w:rsidP="007133BB">
      <w:pPr>
        <w:spacing w:before="100" w:after="100"/>
        <w:rPr>
          <w:sz w:val="28"/>
          <w:szCs w:val="28"/>
        </w:rPr>
      </w:pPr>
    </w:p>
    <w:sectPr w:rsidR="00065544" w:rsidRPr="00A661F7" w:rsidSect="00B67C6E">
      <w:headerReference w:type="default" r:id="rId15"/>
      <w:pgSz w:w="11907" w:h="16840" w:code="9"/>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29" w:rsidRDefault="00C40A29" w:rsidP="00131A2A">
      <w:r>
        <w:separator/>
      </w:r>
    </w:p>
  </w:endnote>
  <w:endnote w:type="continuationSeparator" w:id="0">
    <w:p w:rsidR="00C40A29" w:rsidRDefault="00C40A29" w:rsidP="001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29" w:rsidRDefault="00C40A29" w:rsidP="00131A2A">
      <w:r>
        <w:separator/>
      </w:r>
    </w:p>
  </w:footnote>
  <w:footnote w:type="continuationSeparator" w:id="0">
    <w:p w:rsidR="00C40A29" w:rsidRDefault="00C40A29" w:rsidP="0013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55468753"/>
      <w:docPartObj>
        <w:docPartGallery w:val="Page Numbers (Top of Page)"/>
        <w:docPartUnique/>
      </w:docPartObj>
    </w:sdtPr>
    <w:sdtEndPr>
      <w:rPr>
        <w:noProof/>
      </w:rPr>
    </w:sdtEndPr>
    <w:sdtContent>
      <w:p w:rsidR="00131A2A" w:rsidRDefault="00131A2A">
        <w:pPr>
          <w:pStyle w:val="Header"/>
          <w:jc w:val="center"/>
        </w:pPr>
        <w:r>
          <w:rPr>
            <w:noProof w:val="0"/>
          </w:rPr>
          <w:fldChar w:fldCharType="begin"/>
        </w:r>
        <w:r>
          <w:instrText xml:space="preserve"> PAGE   \* MERGEFORMAT </w:instrText>
        </w:r>
        <w:r>
          <w:rPr>
            <w:noProof w:val="0"/>
          </w:rPr>
          <w:fldChar w:fldCharType="separate"/>
        </w:r>
        <w:r w:rsidR="00AD0587">
          <w:t>2</w:t>
        </w:r>
        <w:r>
          <w:fldChar w:fldCharType="end"/>
        </w:r>
      </w:p>
    </w:sdtContent>
  </w:sdt>
  <w:p w:rsidR="00131A2A" w:rsidRDefault="00131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25"/>
    <w:rsid w:val="00040D91"/>
    <w:rsid w:val="00045534"/>
    <w:rsid w:val="00065544"/>
    <w:rsid w:val="00065699"/>
    <w:rsid w:val="00076C45"/>
    <w:rsid w:val="0011097F"/>
    <w:rsid w:val="0011573C"/>
    <w:rsid w:val="00131A2A"/>
    <w:rsid w:val="00146877"/>
    <w:rsid w:val="00197908"/>
    <w:rsid w:val="001D4066"/>
    <w:rsid w:val="001E3D99"/>
    <w:rsid w:val="002B67A9"/>
    <w:rsid w:val="002E7E34"/>
    <w:rsid w:val="003D7B1D"/>
    <w:rsid w:val="003F0D1F"/>
    <w:rsid w:val="0041791C"/>
    <w:rsid w:val="00422B9A"/>
    <w:rsid w:val="00440692"/>
    <w:rsid w:val="00455EE3"/>
    <w:rsid w:val="004802E5"/>
    <w:rsid w:val="004A5747"/>
    <w:rsid w:val="004D1A71"/>
    <w:rsid w:val="004E7717"/>
    <w:rsid w:val="004F1083"/>
    <w:rsid w:val="0051199E"/>
    <w:rsid w:val="005442F8"/>
    <w:rsid w:val="00555D8D"/>
    <w:rsid w:val="00576C3F"/>
    <w:rsid w:val="0061165D"/>
    <w:rsid w:val="006422A5"/>
    <w:rsid w:val="00671EB1"/>
    <w:rsid w:val="00686758"/>
    <w:rsid w:val="006B240A"/>
    <w:rsid w:val="006F1917"/>
    <w:rsid w:val="007133BB"/>
    <w:rsid w:val="00730315"/>
    <w:rsid w:val="00734089"/>
    <w:rsid w:val="00734EAE"/>
    <w:rsid w:val="00742C61"/>
    <w:rsid w:val="00744BD0"/>
    <w:rsid w:val="007B3958"/>
    <w:rsid w:val="007C60F6"/>
    <w:rsid w:val="007E20D3"/>
    <w:rsid w:val="008638B0"/>
    <w:rsid w:val="00873185"/>
    <w:rsid w:val="008A0AA5"/>
    <w:rsid w:val="00923B56"/>
    <w:rsid w:val="00944974"/>
    <w:rsid w:val="00952681"/>
    <w:rsid w:val="009B26AB"/>
    <w:rsid w:val="009D709B"/>
    <w:rsid w:val="00A17220"/>
    <w:rsid w:val="00A4766B"/>
    <w:rsid w:val="00A661F7"/>
    <w:rsid w:val="00AD0587"/>
    <w:rsid w:val="00B45FD4"/>
    <w:rsid w:val="00B61070"/>
    <w:rsid w:val="00B67C6E"/>
    <w:rsid w:val="00C40A29"/>
    <w:rsid w:val="00C601A9"/>
    <w:rsid w:val="00C85875"/>
    <w:rsid w:val="00CB3CAD"/>
    <w:rsid w:val="00D02C25"/>
    <w:rsid w:val="00D051F9"/>
    <w:rsid w:val="00D11CDF"/>
    <w:rsid w:val="00D34A3B"/>
    <w:rsid w:val="00D5100F"/>
    <w:rsid w:val="00DA51B5"/>
    <w:rsid w:val="00DC7E66"/>
    <w:rsid w:val="00DD4D59"/>
    <w:rsid w:val="00E153BD"/>
    <w:rsid w:val="00E30E0A"/>
    <w:rsid w:val="00E3615C"/>
    <w:rsid w:val="00E41C0D"/>
    <w:rsid w:val="00E81FDB"/>
    <w:rsid w:val="00EC48DD"/>
    <w:rsid w:val="00ED4D98"/>
    <w:rsid w:val="00ED6C36"/>
    <w:rsid w:val="00F02E55"/>
    <w:rsid w:val="00F76E50"/>
    <w:rsid w:val="00F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717"/>
    <w:pPr>
      <w:ind w:left="720"/>
      <w:contextualSpacing/>
    </w:pPr>
  </w:style>
  <w:style w:type="paragraph" w:styleId="NormalWeb">
    <w:name w:val="Normal (Web)"/>
    <w:basedOn w:val="Normal"/>
    <w:rsid w:val="00E41C0D"/>
    <w:pPr>
      <w:spacing w:line="312" w:lineRule="auto"/>
    </w:pPr>
    <w:rPr>
      <w:noProof w:val="0"/>
      <w:sz w:val="24"/>
      <w:szCs w:val="24"/>
    </w:rPr>
  </w:style>
  <w:style w:type="paragraph" w:styleId="Header">
    <w:name w:val="header"/>
    <w:basedOn w:val="Normal"/>
    <w:link w:val="HeaderChar"/>
    <w:uiPriority w:val="99"/>
    <w:rsid w:val="00131A2A"/>
    <w:pPr>
      <w:tabs>
        <w:tab w:val="center" w:pos="4680"/>
        <w:tab w:val="right" w:pos="9360"/>
      </w:tabs>
    </w:pPr>
  </w:style>
  <w:style w:type="character" w:customStyle="1" w:styleId="HeaderChar">
    <w:name w:val="Header Char"/>
    <w:basedOn w:val="DefaultParagraphFont"/>
    <w:link w:val="Header"/>
    <w:uiPriority w:val="99"/>
    <w:rsid w:val="00131A2A"/>
    <w:rPr>
      <w:noProof/>
    </w:rPr>
  </w:style>
  <w:style w:type="paragraph" w:styleId="Footer">
    <w:name w:val="footer"/>
    <w:basedOn w:val="Normal"/>
    <w:link w:val="FooterChar"/>
    <w:uiPriority w:val="99"/>
    <w:rsid w:val="00131A2A"/>
    <w:pPr>
      <w:tabs>
        <w:tab w:val="center" w:pos="4680"/>
        <w:tab w:val="right" w:pos="9360"/>
      </w:tabs>
    </w:pPr>
  </w:style>
  <w:style w:type="character" w:customStyle="1" w:styleId="FooterChar">
    <w:name w:val="Footer Char"/>
    <w:basedOn w:val="DefaultParagraphFont"/>
    <w:link w:val="Footer"/>
    <w:uiPriority w:val="99"/>
    <w:rsid w:val="00131A2A"/>
    <w:rPr>
      <w:noProof/>
    </w:rPr>
  </w:style>
  <w:style w:type="paragraph" w:styleId="BalloonText">
    <w:name w:val="Balloon Text"/>
    <w:basedOn w:val="Normal"/>
    <w:link w:val="BalloonTextChar"/>
    <w:rsid w:val="007133BB"/>
    <w:rPr>
      <w:rFonts w:ascii="Segoe UI" w:hAnsi="Segoe UI" w:cs="Segoe UI"/>
      <w:sz w:val="18"/>
      <w:szCs w:val="18"/>
    </w:rPr>
  </w:style>
  <w:style w:type="character" w:customStyle="1" w:styleId="BalloonTextChar">
    <w:name w:val="Balloon Text Char"/>
    <w:basedOn w:val="DefaultParagraphFont"/>
    <w:link w:val="BalloonText"/>
    <w:rsid w:val="007133BB"/>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717"/>
    <w:pPr>
      <w:ind w:left="720"/>
      <w:contextualSpacing/>
    </w:pPr>
  </w:style>
  <w:style w:type="paragraph" w:styleId="NormalWeb">
    <w:name w:val="Normal (Web)"/>
    <w:basedOn w:val="Normal"/>
    <w:rsid w:val="00E41C0D"/>
    <w:pPr>
      <w:spacing w:line="312" w:lineRule="auto"/>
    </w:pPr>
    <w:rPr>
      <w:noProof w:val="0"/>
      <w:sz w:val="24"/>
      <w:szCs w:val="24"/>
    </w:rPr>
  </w:style>
  <w:style w:type="paragraph" w:styleId="Header">
    <w:name w:val="header"/>
    <w:basedOn w:val="Normal"/>
    <w:link w:val="HeaderChar"/>
    <w:uiPriority w:val="99"/>
    <w:rsid w:val="00131A2A"/>
    <w:pPr>
      <w:tabs>
        <w:tab w:val="center" w:pos="4680"/>
        <w:tab w:val="right" w:pos="9360"/>
      </w:tabs>
    </w:pPr>
  </w:style>
  <w:style w:type="character" w:customStyle="1" w:styleId="HeaderChar">
    <w:name w:val="Header Char"/>
    <w:basedOn w:val="DefaultParagraphFont"/>
    <w:link w:val="Header"/>
    <w:uiPriority w:val="99"/>
    <w:rsid w:val="00131A2A"/>
    <w:rPr>
      <w:noProof/>
    </w:rPr>
  </w:style>
  <w:style w:type="paragraph" w:styleId="Footer">
    <w:name w:val="footer"/>
    <w:basedOn w:val="Normal"/>
    <w:link w:val="FooterChar"/>
    <w:uiPriority w:val="99"/>
    <w:rsid w:val="00131A2A"/>
    <w:pPr>
      <w:tabs>
        <w:tab w:val="center" w:pos="4680"/>
        <w:tab w:val="right" w:pos="9360"/>
      </w:tabs>
    </w:pPr>
  </w:style>
  <w:style w:type="character" w:customStyle="1" w:styleId="FooterChar">
    <w:name w:val="Footer Char"/>
    <w:basedOn w:val="DefaultParagraphFont"/>
    <w:link w:val="Footer"/>
    <w:uiPriority w:val="99"/>
    <w:rsid w:val="00131A2A"/>
    <w:rPr>
      <w:noProof/>
    </w:rPr>
  </w:style>
  <w:style w:type="paragraph" w:styleId="BalloonText">
    <w:name w:val="Balloon Text"/>
    <w:basedOn w:val="Normal"/>
    <w:link w:val="BalloonTextChar"/>
    <w:rsid w:val="007133BB"/>
    <w:rPr>
      <w:rFonts w:ascii="Segoe UI" w:hAnsi="Segoe UI" w:cs="Segoe UI"/>
      <w:sz w:val="18"/>
      <w:szCs w:val="18"/>
    </w:rPr>
  </w:style>
  <w:style w:type="character" w:customStyle="1" w:styleId="BalloonTextChar">
    <w:name w:val="Balloon Text Char"/>
    <w:basedOn w:val="DefaultParagraphFont"/>
    <w:link w:val="BalloonText"/>
    <w:rsid w:val="007133B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giao-thong-van-tai/thong-tu-lien-tich-22-2012-ttlt-bgtvt-bvhttdl-quy-dinh-bao-dam-an-toan-145056.aspx" TargetMode="External"/><Relationship Id="rId8" Type="http://schemas.openxmlformats.org/officeDocument/2006/relationships/hyperlink" Target="https://thuvienphapluat.vn/van-ban/thuong-mai/nghi-dinh-110-2014-nd-cp-dieu-kien-kinh-doanh-van-tai-duong-thuy-noi-dia-258026.aspx"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thuvienphapluat.vn/van-ban/giao-thong-van-tai/thong-tu-50-2014-tt-bgtvt-quan-ly-cang-ben-thuy-noi-dia-255920.aspx"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4.xml"/><Relationship Id="rId1" Type="http://schemas.openxmlformats.org/officeDocument/2006/relationships/customXml" Target="../customXml/item1.xml"/><Relationship Id="rId11" Type="http://schemas.openxmlformats.org/officeDocument/2006/relationships/hyperlink" Target="https://thuvienphapluat.vn/van-ban/giao-thong-van-tai/thong-tu-42-2017-tt-bgtvt-quy-dinh-chat-luong-dich-vu-tren-phuong-tien-van-tai-khach-du-lich-364003.aspx" TargetMode="Externa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giao-thong-van-tai/nghi-dinh-48-2019-nd-cp-quan-ly-hoat-dong-cua-phuong-tien-du-lich-the-thao-vui-choi-giai-tri-duoi-nuoc-368013.aspx" TargetMode="External"/><Relationship Id="rId19" Type="http://schemas.openxmlformats.org/officeDocument/2006/relationships/customXml" Target="../customXml/item3.xml"/><Relationship Id="rId14" Type="http://schemas.openxmlformats.org/officeDocument/2006/relationships/hyperlink" Target="https://thuvienphapluat.vn/van-ban/giao-thong-van-tai/thong-tu-39-2019-tt-bgtvt-trach-nhiem-chu-phuong-tien-thuyen-vien-tren-phuong-tien-thuy-noi-dia-426568.aspx" TargetMode="External"/><Relationship Id="rId4" Type="http://schemas.openxmlformats.org/officeDocument/2006/relationships/settings" Target="settings.xml"/><Relationship Id="rId9" Type="http://schemas.openxmlformats.org/officeDocument/2006/relationships/hyperlink" Target="https://thuvienphapluat.vn/van-ban/dau-tu/nghi-dinh-128-2018-nd-cp-sua-doi-nghi-dinh-ve-dieu-kien-dau-tu-trong-linh-vuc-duong-thuy-noi-dia-3952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3EFE24E-EF92-4FA8-9E58-B08BB4F50CA5}">
  <ds:schemaRefs>
    <ds:schemaRef ds:uri="http://schemas.openxmlformats.org/officeDocument/2006/bibliography"/>
  </ds:schemaRefs>
</ds:datastoreItem>
</file>

<file path=customXml/itemProps2.xml><?xml version="1.0" encoding="utf-8"?>
<ds:datastoreItem xmlns:ds="http://schemas.openxmlformats.org/officeDocument/2006/customXml" ds:itemID="{8D0CA1B2-0F50-4C03-99AF-C7EBA7B35372}"/>
</file>

<file path=customXml/itemProps3.xml><?xml version="1.0" encoding="utf-8"?>
<ds:datastoreItem xmlns:ds="http://schemas.openxmlformats.org/officeDocument/2006/customXml" ds:itemID="{4258971F-9E35-485A-9218-46F1F89F43FD}"/>
</file>

<file path=customXml/itemProps4.xml><?xml version="1.0" encoding="utf-8"?>
<ds:datastoreItem xmlns:ds="http://schemas.openxmlformats.org/officeDocument/2006/customXml" ds:itemID="{70EA29CD-04A8-4151-A50A-5A46F863299F}"/>
</file>

<file path=docProps/app.xml><?xml version="1.0" encoding="utf-8"?>
<Properties xmlns="http://schemas.openxmlformats.org/officeDocument/2006/extended-properties" xmlns:vt="http://schemas.openxmlformats.org/officeDocument/2006/docPropsVTypes">
  <Template>Normal</Template>
  <TotalTime>18</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vận tải - Sở Giao Thông Vận Tải</dc:title>
  <dc:creator>CTC</dc:creator>
  <cp:lastModifiedBy>AutoBVT</cp:lastModifiedBy>
  <cp:revision>8</cp:revision>
  <cp:lastPrinted>2022-06-09T03:17:00Z</cp:lastPrinted>
  <dcterms:created xsi:type="dcterms:W3CDTF">2022-06-17T07:13:00Z</dcterms:created>
  <dcterms:modified xsi:type="dcterms:W3CDTF">2022-06-22T00:50:00Z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